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C64EE" w14:textId="40C92FC5" w:rsidR="0073597B" w:rsidRPr="00882DB7" w:rsidRDefault="0073597B" w:rsidP="0073597B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</w:rPr>
      </w:pPr>
      <w:r w:rsidRPr="00882DB7">
        <w:rPr>
          <w:rFonts w:ascii="Arial" w:hAnsi="Arial" w:cs="Arial"/>
          <w:b/>
        </w:rPr>
        <w:t xml:space="preserve">Edital nº </w:t>
      </w:r>
      <w:r w:rsidR="00A82AA3">
        <w:rPr>
          <w:rFonts w:ascii="Arial" w:hAnsi="Arial" w:cs="Arial"/>
          <w:b/>
        </w:rPr>
        <w:t>53</w:t>
      </w:r>
      <w:r w:rsidRPr="00882DB7">
        <w:rPr>
          <w:rFonts w:ascii="Arial" w:hAnsi="Arial" w:cs="Arial"/>
          <w:b/>
        </w:rPr>
        <w:t>/202</w:t>
      </w:r>
      <w:r>
        <w:rPr>
          <w:rFonts w:ascii="Arial" w:hAnsi="Arial" w:cs="Arial"/>
          <w:b/>
        </w:rPr>
        <w:t>2</w:t>
      </w:r>
      <w:r w:rsidRPr="00882DB7">
        <w:rPr>
          <w:rFonts w:ascii="Arial" w:hAnsi="Arial" w:cs="Arial"/>
          <w:b/>
        </w:rPr>
        <w:t xml:space="preserve"> – SEGES</w:t>
      </w:r>
    </w:p>
    <w:p w14:paraId="4FE8FC6A" w14:textId="77777777" w:rsidR="0073597B" w:rsidRPr="00B160A4" w:rsidRDefault="0073597B" w:rsidP="0073597B">
      <w:pPr>
        <w:ind w:left="284"/>
        <w:jc w:val="both"/>
        <w:rPr>
          <w:rFonts w:ascii="Arial" w:hAnsi="Arial" w:cs="Arial"/>
        </w:rPr>
      </w:pPr>
    </w:p>
    <w:p w14:paraId="3828554F" w14:textId="77777777" w:rsidR="0073597B" w:rsidRPr="00B160A4" w:rsidRDefault="0073597B" w:rsidP="0073597B">
      <w:pPr>
        <w:tabs>
          <w:tab w:val="left" w:pos="2268"/>
        </w:tabs>
        <w:ind w:left="-567" w:firstLine="567"/>
        <w:jc w:val="center"/>
        <w:rPr>
          <w:rFonts w:ascii="Arial" w:hAnsi="Arial" w:cs="Arial"/>
          <w:b/>
        </w:rPr>
      </w:pPr>
      <w:r w:rsidRPr="00B160A4">
        <w:rPr>
          <w:rFonts w:ascii="Arial" w:hAnsi="Arial" w:cs="Arial"/>
          <w:b/>
        </w:rPr>
        <w:t xml:space="preserve">EDITAL DE DECISÃO DE RECURSOS </w:t>
      </w:r>
      <w:r>
        <w:rPr>
          <w:rFonts w:ascii="Arial" w:hAnsi="Arial" w:cs="Arial"/>
          <w:b/>
        </w:rPr>
        <w:t>DE NOTAS</w:t>
      </w:r>
    </w:p>
    <w:p w14:paraId="7E5D99A1" w14:textId="77777777" w:rsidR="0073597B" w:rsidRPr="00B160A4" w:rsidRDefault="0073597B" w:rsidP="0073597B">
      <w:pPr>
        <w:ind w:right="-144"/>
        <w:jc w:val="both"/>
        <w:rPr>
          <w:rFonts w:ascii="Arial" w:hAnsi="Arial" w:cs="Arial"/>
        </w:rPr>
      </w:pPr>
    </w:p>
    <w:p w14:paraId="67DB9ED6" w14:textId="77777777" w:rsidR="0073597B" w:rsidRPr="00B160A4" w:rsidRDefault="0073597B" w:rsidP="0073597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A Secretaria Municipal de Gestão faz publicar as decisões proferidas pelas bancas examinadoras aos recursos interpostos contra </w:t>
      </w:r>
      <w:r>
        <w:rPr>
          <w:rFonts w:ascii="Arial" w:hAnsi="Arial" w:cs="Arial"/>
          <w:b/>
        </w:rPr>
        <w:t>notas</w:t>
      </w:r>
      <w:r w:rsidRPr="00B160A4">
        <w:rPr>
          <w:rFonts w:ascii="Arial" w:hAnsi="Arial" w:cs="Arial"/>
        </w:rPr>
        <w:t xml:space="preserve"> das </w:t>
      </w:r>
      <w:r w:rsidRPr="00B160A4">
        <w:rPr>
          <w:rFonts w:ascii="Arial" w:hAnsi="Arial" w:cs="Arial"/>
          <w:lang w:eastAsia="pt-BR"/>
        </w:rPr>
        <w:t xml:space="preserve">Provas Objetivas, realizadas em </w:t>
      </w:r>
      <w:r>
        <w:rPr>
          <w:rFonts w:ascii="Arial" w:hAnsi="Arial" w:cs="Arial"/>
          <w:lang w:eastAsia="pt-BR"/>
        </w:rPr>
        <w:t>27/03/2022</w:t>
      </w:r>
      <w:r w:rsidRPr="00B160A4">
        <w:rPr>
          <w:rFonts w:ascii="Arial" w:hAnsi="Arial" w:cs="Arial"/>
          <w:lang w:eastAsia="pt-BR"/>
        </w:rPr>
        <w:t>,</w:t>
      </w:r>
      <w:r w:rsidRPr="00B160A4">
        <w:rPr>
          <w:rFonts w:ascii="Arial" w:hAnsi="Arial" w:cs="Arial"/>
        </w:rPr>
        <w:t xml:space="preserve"> referentes ao Concurso aberto pelo </w:t>
      </w:r>
      <w:r w:rsidRPr="00B160A4">
        <w:rPr>
          <w:rFonts w:ascii="Arial" w:hAnsi="Arial" w:cs="Arial"/>
          <w:b/>
        </w:rPr>
        <w:t xml:space="preserve">Edital nº </w:t>
      </w:r>
      <w:r>
        <w:rPr>
          <w:rFonts w:ascii="Arial" w:hAnsi="Arial" w:cs="Arial"/>
          <w:b/>
        </w:rPr>
        <w:t>07</w:t>
      </w:r>
      <w:r w:rsidRPr="00B160A4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22</w:t>
      </w:r>
      <w:r w:rsidRPr="00B160A4">
        <w:rPr>
          <w:rFonts w:ascii="Arial" w:hAnsi="Arial" w:cs="Arial"/>
        </w:rPr>
        <w:t xml:space="preserve"> - SEGES.</w:t>
      </w:r>
    </w:p>
    <w:p w14:paraId="6F696090" w14:textId="77777777" w:rsidR="0073597B" w:rsidRDefault="0073597B" w:rsidP="0073597B">
      <w:pPr>
        <w:ind w:right="-144"/>
        <w:jc w:val="both"/>
        <w:rPr>
          <w:rFonts w:ascii="Arial" w:hAnsi="Arial" w:cs="Arial"/>
        </w:rPr>
      </w:pPr>
    </w:p>
    <w:p w14:paraId="38AA78F0" w14:textId="77777777" w:rsidR="0073597B" w:rsidRPr="00B160A4" w:rsidRDefault="0073597B" w:rsidP="0073597B">
      <w:pPr>
        <w:ind w:right="-144"/>
        <w:jc w:val="both"/>
        <w:rPr>
          <w:rFonts w:ascii="Arial" w:hAnsi="Arial" w:cs="Arial"/>
        </w:rPr>
      </w:pPr>
    </w:p>
    <w:p w14:paraId="7EEE5624" w14:textId="77777777" w:rsidR="0073597B" w:rsidRPr="002C16EC" w:rsidRDefault="0073597B" w:rsidP="0073597B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eastAsiaTheme="minorHAnsi" w:hAnsi="Arial" w:cs="Arial"/>
          <w:lang w:eastAsia="en-US"/>
        </w:rPr>
      </w:pPr>
      <w:r w:rsidRPr="00B160A4">
        <w:rPr>
          <w:rFonts w:ascii="Arial" w:hAnsi="Arial" w:cs="Arial"/>
        </w:rPr>
        <w:t>1 –</w:t>
      </w:r>
      <w:r>
        <w:rPr>
          <w:rFonts w:ascii="Arial" w:hAnsi="Arial" w:cs="Arial"/>
        </w:rPr>
        <w:t xml:space="preserve"> </w:t>
      </w:r>
      <w:r w:rsidRPr="00B160A4">
        <w:rPr>
          <w:rFonts w:ascii="Arial" w:hAnsi="Arial" w:cs="Arial"/>
        </w:rPr>
        <w:tab/>
      </w:r>
      <w:r w:rsidRPr="002C16EC">
        <w:rPr>
          <w:rFonts w:ascii="Arial" w:eastAsiaTheme="minorHAnsi" w:hAnsi="Arial" w:cs="Arial"/>
          <w:lang w:eastAsia="en-US"/>
        </w:rPr>
        <w:t xml:space="preserve">Todos os recursos interpostos quanto às </w:t>
      </w:r>
      <w:r>
        <w:rPr>
          <w:rFonts w:ascii="Arial" w:eastAsiaTheme="minorHAnsi" w:hAnsi="Arial" w:cs="Arial"/>
          <w:lang w:eastAsia="en-US"/>
        </w:rPr>
        <w:t>notas</w:t>
      </w:r>
      <w:r w:rsidRPr="002C16EC">
        <w:rPr>
          <w:rFonts w:ascii="Arial" w:eastAsiaTheme="minorHAnsi" w:hAnsi="Arial" w:cs="Arial"/>
          <w:lang w:eastAsia="en-US"/>
        </w:rPr>
        <w:t xml:space="preserve"> das Provas Objetivas foram indeferidos.</w:t>
      </w:r>
    </w:p>
    <w:p w14:paraId="186BA3CF" w14:textId="77777777" w:rsidR="0073597B" w:rsidRPr="00DE4343" w:rsidRDefault="0073597B" w:rsidP="0073597B">
      <w:pPr>
        <w:pStyle w:val="PargrafodaLista"/>
        <w:widowControl/>
        <w:suppressAutoHyphens w:val="0"/>
        <w:autoSpaceDE w:val="0"/>
        <w:autoSpaceDN w:val="0"/>
        <w:adjustRightInd w:val="0"/>
        <w:ind w:left="39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7477F212" w14:textId="77777777" w:rsidR="0073597B" w:rsidRPr="00DE4343" w:rsidRDefault="0073597B" w:rsidP="0073597B">
      <w:pPr>
        <w:pStyle w:val="PargrafodaLista"/>
        <w:widowControl/>
        <w:suppressAutoHyphens w:val="0"/>
        <w:autoSpaceDE w:val="0"/>
        <w:autoSpaceDN w:val="0"/>
        <w:adjustRightInd w:val="0"/>
        <w:ind w:left="39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388E8D62" w14:textId="2A05CA2C" w:rsidR="0073597B" w:rsidRPr="00B160A4" w:rsidRDefault="0073597B" w:rsidP="0073597B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2 – </w:t>
      </w:r>
      <w:r w:rsidRPr="00B160A4">
        <w:rPr>
          <w:rFonts w:ascii="Arial" w:hAnsi="Arial" w:cs="Arial"/>
        </w:rPr>
        <w:tab/>
        <w:t xml:space="preserve">As respostas aos recursos interpostos estarão disponíveis no endereço eletrônico </w:t>
      </w:r>
      <w:r w:rsidRPr="00CD5CBC">
        <w:rPr>
          <w:rFonts w:ascii="Arial" w:hAnsi="Arial" w:cs="Arial"/>
          <w:b/>
        </w:rPr>
        <w:t>www.ibamsp-concursos.org.br</w:t>
      </w:r>
      <w:r w:rsidRPr="00B160A4">
        <w:rPr>
          <w:rFonts w:ascii="Arial" w:hAnsi="Arial" w:cs="Arial"/>
        </w:rPr>
        <w:t xml:space="preserve"> no período </w:t>
      </w:r>
      <w:r w:rsidRPr="00A05762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0</w:t>
      </w:r>
      <w:r w:rsidR="00CD5CBC">
        <w:rPr>
          <w:rFonts w:ascii="Arial" w:hAnsi="Arial" w:cs="Arial"/>
        </w:rPr>
        <w:t>9</w:t>
      </w:r>
      <w:r>
        <w:rPr>
          <w:rFonts w:ascii="Arial" w:hAnsi="Arial" w:cs="Arial"/>
        </w:rPr>
        <w:t>/05</w:t>
      </w:r>
      <w:r w:rsidRPr="00A05762">
        <w:rPr>
          <w:rFonts w:ascii="Arial" w:hAnsi="Arial" w:cs="Arial"/>
        </w:rPr>
        <w:t xml:space="preserve"> a </w:t>
      </w:r>
      <w:r w:rsidR="00CD5CBC">
        <w:rPr>
          <w:rFonts w:ascii="Arial" w:hAnsi="Arial" w:cs="Arial"/>
        </w:rPr>
        <w:t>12</w:t>
      </w:r>
      <w:r w:rsidRPr="00A05762">
        <w:rPr>
          <w:rFonts w:ascii="Arial" w:hAnsi="Arial" w:cs="Arial"/>
        </w:rPr>
        <w:t>/0</w:t>
      </w:r>
      <w:r>
        <w:rPr>
          <w:rFonts w:ascii="Arial" w:hAnsi="Arial" w:cs="Arial"/>
        </w:rPr>
        <w:t>5</w:t>
      </w:r>
      <w:r w:rsidRPr="00A05762">
        <w:rPr>
          <w:rFonts w:ascii="Arial" w:hAnsi="Arial" w:cs="Arial"/>
        </w:rPr>
        <w:t>/202</w:t>
      </w:r>
      <w:r>
        <w:rPr>
          <w:rFonts w:ascii="Arial" w:hAnsi="Arial" w:cs="Arial"/>
        </w:rPr>
        <w:t>2</w:t>
      </w:r>
      <w:r w:rsidRPr="00B160A4">
        <w:rPr>
          <w:rFonts w:ascii="Arial" w:hAnsi="Arial" w:cs="Arial"/>
        </w:rPr>
        <w:t xml:space="preserve">. Para efetuar a consulta, o candidato deverá acessar o </w:t>
      </w:r>
      <w:r w:rsidRPr="00B160A4">
        <w:rPr>
          <w:rFonts w:ascii="Arial" w:hAnsi="Arial" w:cs="Arial"/>
          <w:i/>
        </w:rPr>
        <w:t>site</w:t>
      </w:r>
      <w:r w:rsidRPr="00B160A4">
        <w:rPr>
          <w:rFonts w:ascii="Arial" w:hAnsi="Arial" w:cs="Arial"/>
        </w:rPr>
        <w:t xml:space="preserve"> e no </w:t>
      </w:r>
      <w:r w:rsidRPr="00B160A4">
        <w:rPr>
          <w:rFonts w:ascii="Arial" w:hAnsi="Arial" w:cs="Arial"/>
          <w:i/>
        </w:rPr>
        <w:t>link</w:t>
      </w:r>
      <w:r w:rsidRPr="00B160A4">
        <w:rPr>
          <w:rFonts w:ascii="Arial" w:hAnsi="Arial" w:cs="Arial"/>
        </w:rPr>
        <w:t xml:space="preserve"> “área do candidato”, digitar seu CPF e data de nascimento.</w:t>
      </w:r>
    </w:p>
    <w:p w14:paraId="4FD2B15B" w14:textId="77777777" w:rsidR="0073597B" w:rsidRPr="00B160A4" w:rsidRDefault="0073597B" w:rsidP="0073597B">
      <w:pPr>
        <w:spacing w:line="360" w:lineRule="auto"/>
        <w:ind w:left="284"/>
        <w:jc w:val="center"/>
        <w:rPr>
          <w:rFonts w:ascii="Arial" w:hAnsi="Arial" w:cs="Arial"/>
          <w:b/>
        </w:rPr>
      </w:pPr>
    </w:p>
    <w:p w14:paraId="60EAD835" w14:textId="77777777" w:rsidR="0073597B" w:rsidRPr="00B160A4" w:rsidRDefault="0073597B" w:rsidP="0073597B">
      <w:pPr>
        <w:spacing w:line="360" w:lineRule="auto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>Registre-se, publique-se e cumpra-se.</w:t>
      </w:r>
    </w:p>
    <w:p w14:paraId="2C755587" w14:textId="4EA497D7" w:rsidR="0073597B" w:rsidRPr="00B160A4" w:rsidRDefault="0073597B" w:rsidP="0073597B">
      <w:pPr>
        <w:spacing w:line="360" w:lineRule="auto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Palácio “José Bonifácio”, em </w:t>
      </w:r>
      <w:r>
        <w:rPr>
          <w:rFonts w:ascii="Arial" w:hAnsi="Arial" w:cs="Arial"/>
        </w:rPr>
        <w:t>0</w:t>
      </w:r>
      <w:r w:rsidR="00CD5CBC">
        <w:rPr>
          <w:rFonts w:ascii="Arial" w:hAnsi="Arial" w:cs="Arial"/>
        </w:rPr>
        <w:t>6</w:t>
      </w:r>
      <w:r w:rsidRPr="00B160A4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maio</w:t>
      </w:r>
      <w:r w:rsidRPr="00B160A4">
        <w:rPr>
          <w:rFonts w:ascii="Arial" w:hAnsi="Arial" w:cs="Arial"/>
        </w:rPr>
        <w:t xml:space="preserve"> de 202</w:t>
      </w:r>
      <w:r>
        <w:rPr>
          <w:rFonts w:ascii="Arial" w:hAnsi="Arial" w:cs="Arial"/>
        </w:rPr>
        <w:t>2</w:t>
      </w:r>
      <w:r w:rsidRPr="00B160A4">
        <w:rPr>
          <w:rFonts w:ascii="Arial" w:hAnsi="Arial" w:cs="Arial"/>
        </w:rPr>
        <w:t>.</w:t>
      </w:r>
    </w:p>
    <w:p w14:paraId="2C5EE194" w14:textId="77777777" w:rsidR="0073597B" w:rsidRDefault="0073597B" w:rsidP="0073597B">
      <w:pPr>
        <w:jc w:val="center"/>
        <w:rPr>
          <w:rFonts w:ascii="Arial" w:hAnsi="Arial" w:cs="Arial"/>
          <w:b/>
        </w:rPr>
      </w:pPr>
    </w:p>
    <w:p w14:paraId="4F00B3D2" w14:textId="77777777" w:rsidR="0073597B" w:rsidRPr="002277A2" w:rsidRDefault="0073597B" w:rsidP="0073597B">
      <w:pPr>
        <w:jc w:val="center"/>
        <w:rPr>
          <w:rFonts w:cs="Arial"/>
          <w:b/>
        </w:rPr>
      </w:pPr>
    </w:p>
    <w:p w14:paraId="68FF5CF2" w14:textId="77777777" w:rsidR="0073597B" w:rsidRDefault="0073597B" w:rsidP="0073597B">
      <w:pPr>
        <w:jc w:val="center"/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</w:pPr>
      <w:r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  <w:t>ROGÉRIO CUSTÓDIO DE OLIVEIRA</w:t>
      </w:r>
    </w:p>
    <w:p w14:paraId="279DB211" w14:textId="77777777" w:rsidR="0073597B" w:rsidRPr="00B1462A" w:rsidRDefault="0073597B" w:rsidP="0073597B">
      <w:pPr>
        <w:jc w:val="center"/>
      </w:pPr>
      <w:r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  <w:t>SECRETÁRIO MUNICIPAL DE GESTÃO</w:t>
      </w:r>
    </w:p>
    <w:p w14:paraId="67C4FD35" w14:textId="77777777" w:rsidR="0073597B" w:rsidRPr="00B160A4" w:rsidRDefault="0073597B" w:rsidP="0073597B">
      <w:pPr>
        <w:jc w:val="center"/>
        <w:rPr>
          <w:rFonts w:ascii="Arial" w:hAnsi="Arial" w:cs="Arial"/>
          <w:b/>
        </w:rPr>
      </w:pPr>
    </w:p>
    <w:p w14:paraId="0B32BB97" w14:textId="77777777" w:rsidR="0073597B" w:rsidRDefault="0073597B" w:rsidP="0073597B"/>
    <w:p w14:paraId="34534176" w14:textId="77777777" w:rsidR="0073597B" w:rsidRDefault="0073597B" w:rsidP="0073597B"/>
    <w:p w14:paraId="790308C8" w14:textId="77777777" w:rsidR="00414BFC" w:rsidRDefault="00414BFC"/>
    <w:sectPr w:rsidR="00414BFC" w:rsidSect="00CC35EB">
      <w:headerReference w:type="default" r:id="rId6"/>
      <w:footerReference w:type="default" r:id="rId7"/>
      <w:pgSz w:w="11906" w:h="16838" w:code="9"/>
      <w:pgMar w:top="1134" w:right="851" w:bottom="284" w:left="1418" w:header="96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6ED25" w14:textId="77777777" w:rsidR="00843A6A" w:rsidRDefault="00843A6A">
      <w:r>
        <w:separator/>
      </w:r>
    </w:p>
  </w:endnote>
  <w:endnote w:type="continuationSeparator" w:id="0">
    <w:p w14:paraId="49A5D5EE" w14:textId="77777777" w:rsidR="00843A6A" w:rsidRDefault="00843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EF0E0" w14:textId="77777777" w:rsidR="008C78F4" w:rsidRDefault="0073597B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DDE80C" wp14:editId="7C1BDEC3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7130D4" w14:textId="77777777" w:rsidR="003018E6" w:rsidRPr="00D65CE8" w:rsidRDefault="0073597B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026AFD53" w14:textId="77777777" w:rsidR="003018E6" w:rsidRPr="00D65CE8" w:rsidRDefault="0073597B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 º - 4º andar</w:t>
                          </w:r>
                        </w:p>
                        <w:p w14:paraId="5D85177E" w14:textId="77777777" w:rsidR="003018E6" w:rsidRPr="00D65CE8" w:rsidRDefault="0073597B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55E31B69" w14:textId="77777777" w:rsidR="003018E6" w:rsidRPr="00D65CE8" w:rsidRDefault="0073597B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049F6570" w14:textId="77777777" w:rsidR="003018E6" w:rsidRPr="00D65CE8" w:rsidRDefault="0073597B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DDE80C"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6" type="#_x0000_t202" style="position:absolute;left:0;text-align:left;margin-left:164.1pt;margin-top:11.3pt;width:258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257130D4" w14:textId="77777777" w:rsidR="003018E6" w:rsidRPr="00D65CE8" w:rsidRDefault="0073597B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026AFD53" w14:textId="77777777" w:rsidR="003018E6" w:rsidRPr="00D65CE8" w:rsidRDefault="0073597B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 º - 4º andar</w:t>
                    </w:r>
                  </w:p>
                  <w:p w14:paraId="5D85177E" w14:textId="77777777" w:rsidR="003018E6" w:rsidRPr="00D65CE8" w:rsidRDefault="0073597B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55E31B69" w14:textId="77777777" w:rsidR="003018E6" w:rsidRPr="00D65CE8" w:rsidRDefault="0073597B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049F6570" w14:textId="77777777" w:rsidR="003018E6" w:rsidRPr="00D65CE8" w:rsidRDefault="0073597B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2FFB9A51" w14:textId="77777777" w:rsidR="008C78F4" w:rsidRDefault="0073597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43DC6D7" wp14:editId="61020470">
          <wp:simplePos x="0" y="0"/>
          <wp:positionH relativeFrom="margin">
            <wp:posOffset>642620</wp:posOffset>
          </wp:positionH>
          <wp:positionV relativeFrom="margin">
            <wp:posOffset>8598535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3ADEE" w14:textId="77777777" w:rsidR="00843A6A" w:rsidRDefault="00843A6A">
      <w:r>
        <w:separator/>
      </w:r>
    </w:p>
  </w:footnote>
  <w:footnote w:type="continuationSeparator" w:id="0">
    <w:p w14:paraId="20477EC5" w14:textId="77777777" w:rsidR="00843A6A" w:rsidRDefault="00843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7E68C" w14:textId="77777777" w:rsidR="003018E6" w:rsidRDefault="0073597B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61312" behindDoc="0" locked="0" layoutInCell="1" allowOverlap="1" wp14:anchorId="321B793E" wp14:editId="63070F2C">
          <wp:simplePos x="0" y="0"/>
          <wp:positionH relativeFrom="margin">
            <wp:posOffset>51435</wp:posOffset>
          </wp:positionH>
          <wp:positionV relativeFrom="margin">
            <wp:posOffset>-951865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6C45CB5" w14:textId="77777777" w:rsidR="006A240E" w:rsidRDefault="0073597B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5625490B" w14:textId="77777777" w:rsidR="000F3668" w:rsidRPr="006A240E" w:rsidRDefault="00843A6A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97B"/>
    <w:rsid w:val="00284B2A"/>
    <w:rsid w:val="003C6A64"/>
    <w:rsid w:val="00414BFC"/>
    <w:rsid w:val="004F24FD"/>
    <w:rsid w:val="0073597B"/>
    <w:rsid w:val="00843A6A"/>
    <w:rsid w:val="00A82AA3"/>
    <w:rsid w:val="00CD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F1097"/>
  <w15:chartTrackingRefBased/>
  <w15:docId w15:val="{27E03A35-3E7D-4D35-AFD8-553C3686F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97B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7359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73597B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73597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3597B"/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styleId="Hyperlink">
    <w:name w:val="Hyperlink"/>
    <w:uiPriority w:val="99"/>
    <w:rsid w:val="0073597B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359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Abrucezzi Minciotti</dc:creator>
  <cp:keywords/>
  <dc:description/>
  <cp:lastModifiedBy>IRONIDES AGOSTINHO DA SILVA JUNIOR - X0001381</cp:lastModifiedBy>
  <cp:revision>2</cp:revision>
  <dcterms:created xsi:type="dcterms:W3CDTF">2022-05-06T19:29:00Z</dcterms:created>
  <dcterms:modified xsi:type="dcterms:W3CDTF">2022-05-06T19:29:00Z</dcterms:modified>
</cp:coreProperties>
</file>