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3ABBEA36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E66239">
        <w:rPr>
          <w:rFonts w:ascii="Arial" w:hAnsi="Arial" w:cs="Arial"/>
          <w:b/>
        </w:rPr>
        <w:t>76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D7678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EDITAL DE CLASSIFICAÇÃO DOS CANDIDATOS HABILITADOS QUE OPTARAM POR</w:t>
      </w:r>
    </w:p>
    <w:p w14:paraId="46AA8C1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CONCORRER À RESERVA DE VAGAS DESTINADAS ÀS PESSOAS NEGRAS NO</w:t>
      </w:r>
    </w:p>
    <w:p w14:paraId="17CC379A" w14:textId="77777777" w:rsidR="00BD484C" w:rsidRPr="00CC333D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6E5E4F">
        <w:rPr>
          <w:rFonts w:ascii="Arial" w:hAnsi="Arial" w:cs="Arial"/>
          <w:b/>
        </w:rPr>
        <w:t xml:space="preserve">CONCURSO PÚBLICO 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3213516F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Secretaria Municipal de Gestão faz publicar a </w:t>
      </w:r>
      <w:r w:rsidRPr="00EE3AA9">
        <w:rPr>
          <w:rFonts w:ascii="Arial" w:hAnsi="Arial" w:cs="Arial"/>
          <w:b/>
          <w:bCs/>
        </w:rPr>
        <w:t>Lista de Classificação</w:t>
      </w:r>
      <w:r w:rsidRPr="00370E18">
        <w:rPr>
          <w:rFonts w:ascii="Arial" w:hAnsi="Arial" w:cs="Arial"/>
        </w:rPr>
        <w:t xml:space="preserve"> dos candidatos habilitados que optaram por concorrer à reserva de vagas destinadas às pessoas negras no Concurso aberto pelo </w:t>
      </w:r>
      <w:r w:rsidRPr="00EE3AA9">
        <w:rPr>
          <w:rFonts w:ascii="Arial" w:hAnsi="Arial" w:cs="Arial"/>
          <w:b/>
          <w:bCs/>
        </w:rPr>
        <w:t>Edital nº 0</w:t>
      </w:r>
      <w:r w:rsidR="00762DEA">
        <w:rPr>
          <w:rFonts w:ascii="Arial" w:hAnsi="Arial" w:cs="Arial"/>
          <w:b/>
          <w:bCs/>
        </w:rPr>
        <w:t>7</w:t>
      </w:r>
      <w:r w:rsidRPr="00EE3AA9">
        <w:rPr>
          <w:rFonts w:ascii="Arial" w:hAnsi="Arial" w:cs="Arial"/>
          <w:b/>
          <w:bCs/>
        </w:rPr>
        <w:t>/2022 - SEGES</w:t>
      </w:r>
      <w:r w:rsidRPr="00370E18">
        <w:rPr>
          <w:rFonts w:ascii="Arial" w:hAnsi="Arial" w:cs="Arial"/>
        </w:rPr>
        <w:t xml:space="preserve">.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3A38FB7" w14:textId="77777777" w:rsidR="00370E18" w:rsidRPr="00370E18" w:rsidRDefault="006E5E4F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Os candidatos constantes desta lista de classificação serão submetidos ao procedimento de análise de sua condição, nos termos do item 09, capítulo IV – Da Reserva de Vagas para Candidatos Negros, do edital de abertura. </w:t>
      </w:r>
    </w:p>
    <w:p w14:paraId="7D4E30CA" w14:textId="77777777" w:rsidR="00370E18" w:rsidRDefault="00370E18" w:rsidP="00370E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D89865" w14:textId="775742E3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 xml:space="preserve">Foram considerados para a concorrência das vagas reservadas para candidatos negros os candidatos cujos nomes constam das listagens publicadas no Diário Oficial de Santos </w:t>
      </w:r>
      <w:r w:rsidRPr="00E66239">
        <w:rPr>
          <w:rFonts w:ascii="Arial" w:hAnsi="Arial" w:cs="Arial"/>
        </w:rPr>
        <w:t xml:space="preserve">em </w:t>
      </w:r>
      <w:r w:rsidR="00FA08B9" w:rsidRPr="00E66239">
        <w:rPr>
          <w:rFonts w:ascii="Arial" w:hAnsi="Arial" w:cs="Arial"/>
        </w:rPr>
        <w:t>08/03/2022</w:t>
      </w:r>
      <w:r w:rsidRPr="006E5E4F">
        <w:rPr>
          <w:rFonts w:ascii="Arial" w:hAnsi="Arial" w:cs="Arial"/>
        </w:rPr>
        <w:t>.</w:t>
      </w:r>
    </w:p>
    <w:p w14:paraId="7921AEB6" w14:textId="77777777" w:rsid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38652B" w14:textId="3146BAC2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4D4ACB">
        <w:rPr>
          <w:rFonts w:ascii="Arial" w:hAnsi="Arial" w:cs="Arial"/>
        </w:rPr>
        <w:t>7</w:t>
      </w:r>
      <w:r w:rsidRPr="00370E18">
        <w:rPr>
          <w:rFonts w:ascii="Arial" w:hAnsi="Arial" w:cs="Arial"/>
        </w:rPr>
        <w:t>/2022 - SEGES, bem como o disposto no item 3,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2CA2C8" w14:textId="69950681" w:rsidR="001F4D99" w:rsidRPr="00370E18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 candidato que discordar da classificação divulgada poderá nos dias </w:t>
      </w:r>
      <w:r w:rsidR="00E66239" w:rsidRPr="00E66239">
        <w:rPr>
          <w:rFonts w:ascii="Arial" w:hAnsi="Arial" w:cs="Arial"/>
          <w:b/>
        </w:rPr>
        <w:t>04</w:t>
      </w:r>
      <w:r w:rsidRPr="00E66239">
        <w:rPr>
          <w:rFonts w:ascii="Arial" w:hAnsi="Arial" w:cs="Arial"/>
          <w:b/>
        </w:rPr>
        <w:t xml:space="preserve"> ou </w:t>
      </w:r>
      <w:r w:rsidR="00E66239" w:rsidRPr="00E66239">
        <w:rPr>
          <w:rFonts w:ascii="Arial" w:hAnsi="Arial" w:cs="Arial"/>
          <w:b/>
        </w:rPr>
        <w:t>05</w:t>
      </w:r>
      <w:r w:rsidRPr="00C11A95">
        <w:rPr>
          <w:rFonts w:ascii="Arial" w:hAnsi="Arial" w:cs="Arial"/>
          <w:b/>
        </w:rPr>
        <w:t>/0</w:t>
      </w:r>
      <w:r w:rsidR="00E66239">
        <w:rPr>
          <w:rFonts w:ascii="Arial" w:hAnsi="Arial" w:cs="Arial"/>
          <w:b/>
        </w:rPr>
        <w:t>7</w:t>
      </w:r>
      <w:r w:rsidRPr="00C11A95">
        <w:rPr>
          <w:rFonts w:ascii="Arial" w:hAnsi="Arial" w:cs="Arial"/>
          <w:b/>
        </w:rPr>
        <w:t>/202</w:t>
      </w:r>
      <w:r w:rsidR="00101D9E" w:rsidRPr="00C11A95">
        <w:rPr>
          <w:rFonts w:ascii="Arial" w:hAnsi="Arial" w:cs="Arial"/>
          <w:b/>
        </w:rPr>
        <w:t>2</w:t>
      </w:r>
      <w:r w:rsidRPr="00370E18">
        <w:rPr>
          <w:rFonts w:ascii="Arial" w:hAnsi="Arial" w:cs="Arial"/>
        </w:rPr>
        <w:t xml:space="preserve">, interpor recurso conforme instruções constantes do Capítulo </w:t>
      </w:r>
      <w:r w:rsidR="00101D9E" w:rsidRPr="00370E18">
        <w:rPr>
          <w:rFonts w:ascii="Arial" w:hAnsi="Arial" w:cs="Arial"/>
        </w:rPr>
        <w:t>X</w:t>
      </w:r>
      <w:r w:rsidRPr="00370E18">
        <w:rPr>
          <w:rFonts w:ascii="Arial" w:hAnsi="Arial" w:cs="Arial"/>
        </w:rPr>
        <w:t xml:space="preserve"> do Edital de Abertura, no que couber, e instruções abaixo especificadas.</w:t>
      </w: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485116F" w14:textId="25273404" w:rsidR="001F4D99" w:rsidRDefault="001F4D99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>Para a interposição de recurso, o candidato deverá, obrigatoriamente, acessar o endereço eletrônico </w:t>
      </w:r>
      <w:r w:rsidR="00C11A95" w:rsidRPr="00E66239">
        <w:rPr>
          <w:rFonts w:ascii="Arial" w:hAnsi="Arial" w:cs="Arial"/>
          <w:b/>
          <w:bCs/>
        </w:rPr>
        <w:t>www.ibamsp-concursos.org.br/site/recurso/acessar/652</w:t>
      </w:r>
      <w:r w:rsidR="00C11A95">
        <w:rPr>
          <w:rFonts w:ascii="Arial" w:hAnsi="Arial" w:cs="Arial"/>
        </w:rPr>
        <w:t xml:space="preserve">, </w:t>
      </w:r>
      <w:r w:rsidR="005E0D97" w:rsidRPr="006E5E4F">
        <w:rPr>
          <w:rFonts w:ascii="Arial" w:hAnsi="Arial" w:cs="Arial"/>
        </w:rPr>
        <w:t xml:space="preserve">link “recursos” </w:t>
      </w:r>
      <w:r w:rsidRPr="006E5E4F">
        <w:rPr>
          <w:rFonts w:ascii="Arial" w:hAnsi="Arial" w:cs="Arial"/>
        </w:rPr>
        <w:t xml:space="preserve">e preencher o formulário/tela próprio disponibilizado para o recurso e enviá-lo das </w:t>
      </w:r>
      <w:r w:rsidRPr="0047605A">
        <w:rPr>
          <w:rFonts w:ascii="Arial" w:hAnsi="Arial" w:cs="Arial"/>
          <w:b/>
          <w:bCs/>
        </w:rPr>
        <w:t>09h às 16h</w:t>
      </w:r>
      <w:r w:rsidRPr="0047605A">
        <w:rPr>
          <w:rFonts w:ascii="Arial" w:hAnsi="Arial" w:cs="Arial"/>
        </w:rPr>
        <w:t xml:space="preserve"> </w:t>
      </w:r>
      <w:r w:rsidRPr="006E5E4F">
        <w:rPr>
          <w:rFonts w:ascii="Arial" w:hAnsi="Arial" w:cs="Arial"/>
        </w:rPr>
        <w:t>de cada dia útil, devendo o candidato utilizar um formulário, respeitando o limite máximo de 2.500 caracteres para cada formulário.</w:t>
      </w:r>
    </w:p>
    <w:p w14:paraId="61A3E6E7" w14:textId="77777777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FFACC3B" w14:textId="77777777" w:rsidR="008B4ECF" w:rsidRPr="00370E18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417DE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8"/>
          <w:szCs w:val="8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417DE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DE4">
        <w:rPr>
          <w:rFonts w:ascii="Arial" w:hAnsi="Arial" w:cs="Arial"/>
          <w:b/>
          <w:bCs/>
          <w:sz w:val="24"/>
          <w:szCs w:val="24"/>
        </w:rPr>
        <w:t>C.E.</w:t>
      </w:r>
      <w:r w:rsidRPr="00417DE4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417DE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DE4">
        <w:rPr>
          <w:rFonts w:ascii="Arial" w:hAnsi="Arial" w:cs="Arial"/>
          <w:b/>
          <w:bCs/>
          <w:sz w:val="24"/>
          <w:szCs w:val="24"/>
        </w:rPr>
        <w:t>Tít.</w:t>
      </w:r>
      <w:r w:rsidRPr="00417DE4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30E8806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069442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101- ARQUITETO</w:t>
      </w:r>
    </w:p>
    <w:p w14:paraId="41726558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CA6B1BD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01FD9886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DE ASSIS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D0FFA1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DE SOUZA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EBB11D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0F6660C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B5C342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102- CIRURGIÃO DENTISTA</w:t>
      </w:r>
    </w:p>
    <w:p w14:paraId="4310A034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FDED3F0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275915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RODRIGUES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560A95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KELLY ROCHA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E0A44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LUIZ GONÇALVES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0B5A2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DUARTE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8EC857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1A8653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440680A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103- FONOAUDIÓLOGO</w:t>
      </w:r>
    </w:p>
    <w:p w14:paraId="15E43F25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70573D6A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DDBF694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BASTOS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8F7B55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POLLYNE MARTINS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7B577A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STHEFANIE DOS SANTOS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7B6DE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18F2A6E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C5B9840" w14:textId="77777777" w:rsidR="00417DE4" w:rsidRPr="003C1137" w:rsidRDefault="00417DE4" w:rsidP="00417DE4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1137">
        <w:rPr>
          <w:rFonts w:ascii="Times New Roman" w:hAnsi="Times New Roman"/>
          <w:b/>
          <w:bCs/>
          <w:color w:val="000000"/>
          <w:sz w:val="28"/>
          <w:szCs w:val="28"/>
        </w:rPr>
        <w:t xml:space="preserve">104- TERAPEUTA OCUPACIONAL </w:t>
      </w:r>
    </w:p>
    <w:p w14:paraId="70ECA45E" w14:textId="77777777" w:rsidR="00417DE4" w:rsidRDefault="00417DE4" w:rsidP="00417DE4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16A912D" w14:textId="77777777" w:rsidR="00417DE4" w:rsidRDefault="00417DE4" w:rsidP="00417DE4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0503BE6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RIBEIRO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16A426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Sim</w:t>
      </w:r>
      <w:proofErr w:type="spellEnd"/>
    </w:p>
    <w:p w14:paraId="2CA4051F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CRISTINE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653C65" w14:textId="77777777" w:rsidR="00417DE4" w:rsidRDefault="00417DE4" w:rsidP="00417DE4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AGATHA APARECIDA OLIVEIRA RIBEIRO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92BA6B" w14:textId="77777777" w:rsidR="00417DE4" w:rsidRPr="00C11A95" w:rsidRDefault="00417DE4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108766BA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</w:t>
      </w:r>
      <w:proofErr w:type="gramStart"/>
      <w:r w:rsidRPr="001C31C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 </w:t>
      </w:r>
      <w:r w:rsidR="00E66239">
        <w:rPr>
          <w:rFonts w:ascii="Arial" w:hAnsi="Arial" w:cs="Arial"/>
        </w:rPr>
        <w:t>30</w:t>
      </w:r>
      <w:proofErr w:type="gramEnd"/>
      <w:r w:rsidRPr="001C31C9">
        <w:rPr>
          <w:rFonts w:ascii="Arial" w:hAnsi="Arial" w:cs="Arial"/>
        </w:rPr>
        <w:t xml:space="preserve"> de </w:t>
      </w:r>
      <w:r w:rsidR="00370E1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7AEF5100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36FC0" w14:textId="148566CA" w:rsid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0E2F13F" w14:textId="77777777" w:rsidR="00D9389F" w:rsidRPr="00D9389F" w:rsidRDefault="00D9389F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1D4D9EDC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45D40E67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95866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2932" w14:textId="77777777" w:rsidR="00771504" w:rsidRDefault="00771504" w:rsidP="00DB6425">
      <w:pPr>
        <w:spacing w:after="0" w:line="240" w:lineRule="auto"/>
      </w:pPr>
      <w:r>
        <w:separator/>
      </w:r>
    </w:p>
  </w:endnote>
  <w:endnote w:type="continuationSeparator" w:id="0">
    <w:p w14:paraId="5734C3CE" w14:textId="77777777" w:rsidR="00771504" w:rsidRDefault="00771504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4ACB" w:rsidRPr="004D4ACB">
      <w:rPr>
        <w:noProof/>
        <w:lang w:val="pt-BR"/>
      </w:rPr>
      <w:t>2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AC96" w14:textId="77777777" w:rsidR="00771504" w:rsidRDefault="00771504" w:rsidP="00DB6425">
      <w:pPr>
        <w:spacing w:after="0" w:line="240" w:lineRule="auto"/>
      </w:pPr>
      <w:r>
        <w:separator/>
      </w:r>
    </w:p>
  </w:footnote>
  <w:footnote w:type="continuationSeparator" w:id="0">
    <w:p w14:paraId="2FEB03BA" w14:textId="77777777" w:rsidR="00771504" w:rsidRDefault="00771504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929269144">
    <w:abstractNumId w:val="0"/>
  </w:num>
  <w:num w:numId="2" w16cid:durableId="60669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A3BF1"/>
    <w:rsid w:val="000B0393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410545"/>
    <w:rsid w:val="00411A0B"/>
    <w:rsid w:val="00417DE4"/>
    <w:rsid w:val="004332E8"/>
    <w:rsid w:val="00437532"/>
    <w:rsid w:val="00441D07"/>
    <w:rsid w:val="0047605A"/>
    <w:rsid w:val="004C6CEE"/>
    <w:rsid w:val="004D4ACB"/>
    <w:rsid w:val="004D5202"/>
    <w:rsid w:val="004E5444"/>
    <w:rsid w:val="004F616B"/>
    <w:rsid w:val="00522971"/>
    <w:rsid w:val="00540CF3"/>
    <w:rsid w:val="00546135"/>
    <w:rsid w:val="0055063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62DEA"/>
    <w:rsid w:val="00771504"/>
    <w:rsid w:val="00794C03"/>
    <w:rsid w:val="007B1FEB"/>
    <w:rsid w:val="007C1E8E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90B54"/>
    <w:rsid w:val="00991971"/>
    <w:rsid w:val="009A3C17"/>
    <w:rsid w:val="009C08C3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11A95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51F5F"/>
    <w:rsid w:val="00E66239"/>
    <w:rsid w:val="00E7598F"/>
    <w:rsid w:val="00E760EA"/>
    <w:rsid w:val="00EA679D"/>
    <w:rsid w:val="00EB5BB4"/>
    <w:rsid w:val="00ED79B9"/>
    <w:rsid w:val="00EE3AA9"/>
    <w:rsid w:val="00F116F4"/>
    <w:rsid w:val="00F1491B"/>
    <w:rsid w:val="00F34A00"/>
    <w:rsid w:val="00F375C7"/>
    <w:rsid w:val="00F466FA"/>
    <w:rsid w:val="00F5076B"/>
    <w:rsid w:val="00F537E1"/>
    <w:rsid w:val="00F64B6F"/>
    <w:rsid w:val="00F8067C"/>
    <w:rsid w:val="00FA08B9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3786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2022-06-30T20:12:00Z</dcterms:created>
  <dcterms:modified xsi:type="dcterms:W3CDTF">2022-06-30T20:12:00Z</dcterms:modified>
</cp:coreProperties>
</file>