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5CC1B7" w14:textId="34010B1B" w:rsidR="00372E33" w:rsidRDefault="00372E33" w:rsidP="00DF774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100" w:lineRule="atLeast"/>
        <w:ind w:left="567" w:right="-4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nº </w:t>
      </w:r>
      <w:r w:rsidR="00375FCE">
        <w:rPr>
          <w:rFonts w:ascii="Arial" w:hAnsi="Arial" w:cs="Arial"/>
          <w:b/>
          <w:sz w:val="22"/>
          <w:szCs w:val="22"/>
        </w:rPr>
        <w:t>108</w:t>
      </w:r>
      <w:r>
        <w:rPr>
          <w:rFonts w:ascii="Arial" w:hAnsi="Arial" w:cs="Arial"/>
          <w:b/>
          <w:sz w:val="22"/>
          <w:szCs w:val="22"/>
        </w:rPr>
        <w:t>/20</w:t>
      </w:r>
      <w:r w:rsidR="000A4932">
        <w:rPr>
          <w:rFonts w:ascii="Arial" w:hAnsi="Arial" w:cs="Arial"/>
          <w:b/>
          <w:sz w:val="22"/>
          <w:szCs w:val="22"/>
        </w:rPr>
        <w:t>2</w:t>
      </w:r>
      <w:r w:rsidR="0067350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D7CE3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SEGES</w:t>
      </w:r>
    </w:p>
    <w:p w14:paraId="07805BD5" w14:textId="77777777" w:rsidR="000E3B96" w:rsidRPr="00995720" w:rsidRDefault="000E3B96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b/>
          <w:sz w:val="16"/>
          <w:szCs w:val="16"/>
        </w:rPr>
      </w:pPr>
    </w:p>
    <w:p w14:paraId="624F9F64" w14:textId="77777777" w:rsidR="00DB22DA" w:rsidRDefault="00DB22DA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3A2B531" w14:textId="77777777" w:rsidR="00DB22DA" w:rsidRDefault="00DB22DA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40DE7ED" w14:textId="77777777" w:rsidR="00491EE4" w:rsidRPr="00DB22DA" w:rsidRDefault="005B61F1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HOMOLOGAÇÃO DO CONCURSO</w:t>
      </w:r>
    </w:p>
    <w:p w14:paraId="148741BF" w14:textId="77777777" w:rsidR="00DB22DA" w:rsidRDefault="00DB22DA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3F1FD47" w14:textId="77777777" w:rsidR="00DB22DA" w:rsidRDefault="00DB22DA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58E4BD0" w14:textId="77777777" w:rsidR="006C16A3" w:rsidRPr="00995720" w:rsidRDefault="006C16A3" w:rsidP="00DF774E">
      <w:pPr>
        <w:pStyle w:val="Corpodetexto"/>
        <w:spacing w:after="0" w:line="100" w:lineRule="atLeast"/>
        <w:ind w:left="567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0EFF14D3" w14:textId="0D41002E" w:rsidR="006C16A3" w:rsidRDefault="00673506" w:rsidP="00DF774E">
      <w:pPr>
        <w:pStyle w:val="Recuodecorpodetexto21"/>
        <w:spacing w:line="240" w:lineRule="auto"/>
        <w:ind w:left="567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B61F1">
        <w:rPr>
          <w:rFonts w:ascii="Arial" w:hAnsi="Arial" w:cs="Arial"/>
          <w:sz w:val="22"/>
          <w:szCs w:val="22"/>
        </w:rPr>
        <w:t xml:space="preserve"> </w:t>
      </w:r>
      <w:r w:rsidR="006C16A3">
        <w:rPr>
          <w:rFonts w:ascii="Arial" w:hAnsi="Arial" w:cs="Arial"/>
          <w:sz w:val="22"/>
          <w:szCs w:val="22"/>
        </w:rPr>
        <w:t>Secret</w:t>
      </w:r>
      <w:r w:rsidR="005B61F1">
        <w:rPr>
          <w:rFonts w:ascii="Arial" w:hAnsi="Arial" w:cs="Arial"/>
          <w:sz w:val="22"/>
          <w:szCs w:val="22"/>
        </w:rPr>
        <w:t>á</w:t>
      </w:r>
      <w:r w:rsidR="006C16A3"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z w:val="22"/>
          <w:szCs w:val="22"/>
        </w:rPr>
        <w:t>a</w:t>
      </w:r>
      <w:r w:rsidR="006C16A3">
        <w:rPr>
          <w:rFonts w:ascii="Arial" w:hAnsi="Arial" w:cs="Arial"/>
          <w:sz w:val="22"/>
          <w:szCs w:val="22"/>
        </w:rPr>
        <w:t xml:space="preserve"> Municipa</w:t>
      </w:r>
      <w:r w:rsidR="00B33655">
        <w:rPr>
          <w:rFonts w:ascii="Arial" w:hAnsi="Arial" w:cs="Arial"/>
          <w:sz w:val="22"/>
          <w:szCs w:val="22"/>
        </w:rPr>
        <w:t>l</w:t>
      </w:r>
      <w:r w:rsidR="006C16A3">
        <w:rPr>
          <w:rFonts w:ascii="Arial" w:hAnsi="Arial" w:cs="Arial"/>
          <w:sz w:val="22"/>
          <w:szCs w:val="22"/>
        </w:rPr>
        <w:t xml:space="preserve"> de Gestão </w:t>
      </w:r>
      <w:r w:rsidR="005B61F1" w:rsidRPr="005B61F1">
        <w:rPr>
          <w:rFonts w:ascii="Arial" w:hAnsi="Arial" w:cs="Arial"/>
          <w:b/>
          <w:bCs/>
          <w:sz w:val="22"/>
          <w:szCs w:val="22"/>
        </w:rPr>
        <w:t xml:space="preserve">APROVA </w:t>
      </w:r>
      <w:r w:rsidR="005B61F1">
        <w:rPr>
          <w:rFonts w:ascii="Arial" w:hAnsi="Arial" w:cs="Arial"/>
          <w:sz w:val="22"/>
          <w:szCs w:val="22"/>
        </w:rPr>
        <w:t xml:space="preserve">o relatório final do concurso de </w:t>
      </w:r>
      <w:r>
        <w:rPr>
          <w:rFonts w:ascii="Arial" w:hAnsi="Arial" w:cs="Arial"/>
          <w:sz w:val="22"/>
          <w:szCs w:val="22"/>
        </w:rPr>
        <w:t>público</w:t>
      </w:r>
      <w:r w:rsidR="005B61F1">
        <w:rPr>
          <w:rFonts w:ascii="Arial" w:hAnsi="Arial" w:cs="Arial"/>
          <w:sz w:val="22"/>
          <w:szCs w:val="22"/>
        </w:rPr>
        <w:t xml:space="preserve"> para o preenchimento de vagas do quadro efetivo dos cargos de </w:t>
      </w:r>
      <w:r w:rsidR="00375FCE">
        <w:rPr>
          <w:rFonts w:ascii="Arial" w:hAnsi="Arial" w:cs="Arial"/>
          <w:sz w:val="22"/>
          <w:szCs w:val="22"/>
        </w:rPr>
        <w:t>Arquiteto, Cirurgião Dentista, Fonoaudiólogo e Terapeuta Ocupacional</w:t>
      </w:r>
      <w:r w:rsidR="005B61F1">
        <w:rPr>
          <w:rFonts w:ascii="Arial" w:hAnsi="Arial" w:cs="Arial"/>
          <w:sz w:val="22"/>
          <w:szCs w:val="22"/>
        </w:rPr>
        <w:t xml:space="preserve">, e </w:t>
      </w:r>
      <w:r w:rsidR="005B61F1" w:rsidRPr="005B61F1">
        <w:rPr>
          <w:rFonts w:ascii="Arial" w:hAnsi="Arial" w:cs="Arial"/>
          <w:b/>
          <w:bCs/>
          <w:sz w:val="22"/>
          <w:szCs w:val="22"/>
        </w:rPr>
        <w:t>HOMOLOGA</w:t>
      </w:r>
      <w:r w:rsidR="005B61F1">
        <w:rPr>
          <w:rFonts w:ascii="Arial" w:hAnsi="Arial" w:cs="Arial"/>
          <w:sz w:val="22"/>
          <w:szCs w:val="22"/>
        </w:rPr>
        <w:t xml:space="preserve"> o concurso</w:t>
      </w:r>
      <w:r w:rsidR="00DB22DA">
        <w:rPr>
          <w:rFonts w:ascii="Arial" w:hAnsi="Arial" w:cs="Arial"/>
          <w:sz w:val="22"/>
          <w:szCs w:val="22"/>
        </w:rPr>
        <w:t xml:space="preserve">, </w:t>
      </w:r>
      <w:r w:rsidR="00067337">
        <w:rPr>
          <w:rFonts w:ascii="Arial" w:hAnsi="Arial" w:cs="Arial"/>
          <w:sz w:val="22"/>
          <w:szCs w:val="22"/>
        </w:rPr>
        <w:t>objeto d</w:t>
      </w:r>
      <w:r w:rsidR="00DB22DA">
        <w:rPr>
          <w:rFonts w:ascii="Arial" w:hAnsi="Arial" w:cs="Arial"/>
          <w:sz w:val="22"/>
          <w:szCs w:val="22"/>
        </w:rPr>
        <w:t xml:space="preserve">o Edital </w:t>
      </w:r>
      <w:r w:rsidR="005B61F1">
        <w:rPr>
          <w:rFonts w:ascii="Arial" w:hAnsi="Arial" w:cs="Arial"/>
          <w:sz w:val="22"/>
          <w:szCs w:val="22"/>
        </w:rPr>
        <w:t xml:space="preserve">de Abertura </w:t>
      </w:r>
      <w:r w:rsidR="00DB22DA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0</w:t>
      </w:r>
      <w:r w:rsidR="00375FCE">
        <w:rPr>
          <w:rFonts w:ascii="Arial" w:hAnsi="Arial" w:cs="Arial"/>
          <w:sz w:val="22"/>
          <w:szCs w:val="22"/>
        </w:rPr>
        <w:t>7</w:t>
      </w:r>
      <w:r w:rsidR="00DB22D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DB22DA">
        <w:rPr>
          <w:rFonts w:ascii="Arial" w:hAnsi="Arial" w:cs="Arial"/>
          <w:sz w:val="22"/>
          <w:szCs w:val="22"/>
        </w:rPr>
        <w:t>-SEGES.</w:t>
      </w:r>
    </w:p>
    <w:p w14:paraId="6ACEA736" w14:textId="77777777" w:rsidR="00430650" w:rsidRDefault="00430650" w:rsidP="00DF774E">
      <w:pPr>
        <w:pStyle w:val="Recuodecorpodetexto21"/>
        <w:spacing w:line="240" w:lineRule="auto"/>
        <w:ind w:left="567" w:right="-568"/>
        <w:jc w:val="both"/>
        <w:rPr>
          <w:rFonts w:ascii="Arial" w:hAnsi="Arial" w:cs="Arial"/>
          <w:sz w:val="22"/>
          <w:szCs w:val="22"/>
        </w:rPr>
      </w:pPr>
    </w:p>
    <w:p w14:paraId="14F1A42D" w14:textId="5CC8A959" w:rsidR="008320FB" w:rsidRDefault="008320FB" w:rsidP="00DF774E">
      <w:pPr>
        <w:ind w:left="567"/>
        <w:jc w:val="both"/>
        <w:rPr>
          <w:rFonts w:ascii="Arial" w:hAnsi="Arial" w:cs="Arial"/>
          <w:sz w:val="22"/>
          <w:szCs w:val="22"/>
        </w:rPr>
      </w:pPr>
      <w:r w:rsidRPr="00FF396A">
        <w:rPr>
          <w:rFonts w:ascii="Arial" w:hAnsi="Arial" w:cs="Arial"/>
          <w:sz w:val="22"/>
          <w:szCs w:val="22"/>
        </w:rPr>
        <w:t xml:space="preserve">Santos, </w:t>
      </w:r>
      <w:r w:rsidR="00375FCE">
        <w:rPr>
          <w:rFonts w:ascii="Arial" w:hAnsi="Arial" w:cs="Arial"/>
          <w:sz w:val="22"/>
          <w:szCs w:val="22"/>
        </w:rPr>
        <w:t>10</w:t>
      </w:r>
      <w:r w:rsidR="00233B4B">
        <w:rPr>
          <w:rFonts w:ascii="Arial" w:hAnsi="Arial" w:cs="Arial"/>
          <w:sz w:val="22"/>
          <w:szCs w:val="22"/>
        </w:rPr>
        <w:t xml:space="preserve"> d</w:t>
      </w:r>
      <w:r w:rsidRPr="00FF396A">
        <w:rPr>
          <w:rFonts w:ascii="Arial" w:hAnsi="Arial" w:cs="Arial"/>
          <w:sz w:val="22"/>
          <w:szCs w:val="22"/>
        </w:rPr>
        <w:t xml:space="preserve">e </w:t>
      </w:r>
      <w:r w:rsidR="00673506">
        <w:rPr>
          <w:rFonts w:ascii="Arial" w:hAnsi="Arial" w:cs="Arial"/>
          <w:sz w:val="22"/>
          <w:szCs w:val="22"/>
        </w:rPr>
        <w:t>agosto</w:t>
      </w:r>
      <w:r w:rsidRPr="00FF396A">
        <w:rPr>
          <w:rFonts w:ascii="Arial" w:hAnsi="Arial" w:cs="Arial"/>
          <w:sz w:val="22"/>
          <w:szCs w:val="22"/>
        </w:rPr>
        <w:t xml:space="preserve"> de 20</w:t>
      </w:r>
      <w:r w:rsidR="004A7DFC">
        <w:rPr>
          <w:rFonts w:ascii="Arial" w:hAnsi="Arial" w:cs="Arial"/>
          <w:sz w:val="22"/>
          <w:szCs w:val="22"/>
        </w:rPr>
        <w:t>2</w:t>
      </w:r>
      <w:r w:rsidR="00673506">
        <w:rPr>
          <w:rFonts w:ascii="Arial" w:hAnsi="Arial" w:cs="Arial"/>
          <w:sz w:val="22"/>
          <w:szCs w:val="22"/>
        </w:rPr>
        <w:t>2</w:t>
      </w:r>
      <w:r w:rsidRPr="00FF396A">
        <w:rPr>
          <w:rFonts w:ascii="Arial" w:hAnsi="Arial" w:cs="Arial"/>
          <w:sz w:val="22"/>
          <w:szCs w:val="22"/>
        </w:rPr>
        <w:t>.</w:t>
      </w:r>
    </w:p>
    <w:p w14:paraId="15341902" w14:textId="77777777" w:rsidR="00DB22DA" w:rsidRDefault="00DB22DA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0AB02038" w14:textId="77777777" w:rsidR="00DB22DA" w:rsidRDefault="00DB22DA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21D0CA8E" w14:textId="77777777" w:rsidR="00DB22DA" w:rsidRDefault="00DB22DA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61F764A1" w14:textId="77777777" w:rsidR="00DB22DA" w:rsidRDefault="00DB22DA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6ADC536C" w14:textId="77777777" w:rsidR="00DF774E" w:rsidRPr="00FF396A" w:rsidRDefault="00DF774E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21793565" w14:textId="77777777" w:rsidR="008320FB" w:rsidRPr="00FF396A" w:rsidRDefault="008320FB" w:rsidP="00DF774E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4202318B" w14:textId="77777777" w:rsidR="008320FB" w:rsidRPr="00FF396A" w:rsidRDefault="00673506" w:rsidP="00DF774E">
      <w:pPr>
        <w:ind w:left="567" w:right="-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TÂNIA MOTA</w:t>
      </w:r>
    </w:p>
    <w:p w14:paraId="693370C5" w14:textId="77777777" w:rsidR="00DB67A4" w:rsidRDefault="008320FB" w:rsidP="00DF774E">
      <w:pPr>
        <w:ind w:left="567" w:right="-568"/>
        <w:jc w:val="center"/>
        <w:rPr>
          <w:rFonts w:ascii="Arial" w:hAnsi="Arial" w:cs="Arial"/>
          <w:sz w:val="22"/>
          <w:szCs w:val="22"/>
        </w:rPr>
      </w:pPr>
      <w:r w:rsidRPr="00FF396A">
        <w:rPr>
          <w:rFonts w:ascii="Arial" w:hAnsi="Arial" w:cs="Arial"/>
          <w:b/>
          <w:sz w:val="22"/>
          <w:szCs w:val="22"/>
        </w:rPr>
        <w:t>SECRETÁRI</w:t>
      </w:r>
      <w:r w:rsidR="00673506">
        <w:rPr>
          <w:rFonts w:ascii="Arial" w:hAnsi="Arial" w:cs="Arial"/>
          <w:b/>
          <w:sz w:val="22"/>
          <w:szCs w:val="22"/>
        </w:rPr>
        <w:t>A</w:t>
      </w:r>
      <w:r w:rsidRPr="00FF396A">
        <w:rPr>
          <w:rFonts w:ascii="Arial" w:hAnsi="Arial" w:cs="Arial"/>
          <w:b/>
          <w:sz w:val="22"/>
          <w:szCs w:val="22"/>
        </w:rPr>
        <w:t xml:space="preserve"> MUNICIPAL DE GESTÃO</w:t>
      </w:r>
    </w:p>
    <w:p w14:paraId="757A1625" w14:textId="77777777" w:rsidR="00DF774E" w:rsidRDefault="00DF774E">
      <w:pPr>
        <w:ind w:left="567" w:right="-710"/>
        <w:jc w:val="center"/>
        <w:rPr>
          <w:rFonts w:ascii="Arial" w:hAnsi="Arial" w:cs="Arial"/>
          <w:sz w:val="22"/>
          <w:szCs w:val="22"/>
        </w:rPr>
      </w:pPr>
    </w:p>
    <w:p w14:paraId="67B08ED0" w14:textId="77777777" w:rsidR="005B61F1" w:rsidRDefault="005B61F1">
      <w:pPr>
        <w:ind w:left="567" w:right="-710"/>
        <w:jc w:val="center"/>
        <w:rPr>
          <w:rFonts w:ascii="Arial" w:hAnsi="Arial" w:cs="Arial"/>
          <w:sz w:val="22"/>
          <w:szCs w:val="22"/>
        </w:rPr>
      </w:pPr>
    </w:p>
    <w:p w14:paraId="7B63A7B0" w14:textId="77777777" w:rsidR="005B61F1" w:rsidRDefault="005B61F1">
      <w:pPr>
        <w:ind w:left="567" w:right="-710"/>
        <w:jc w:val="center"/>
        <w:rPr>
          <w:rFonts w:ascii="Arial" w:hAnsi="Arial" w:cs="Arial"/>
          <w:sz w:val="22"/>
          <w:szCs w:val="22"/>
        </w:rPr>
      </w:pPr>
    </w:p>
    <w:sectPr w:rsidR="005B61F1" w:rsidSect="00A07444">
      <w:headerReference w:type="default" r:id="rId6"/>
      <w:footerReference w:type="default" r:id="rId7"/>
      <w:type w:val="continuous"/>
      <w:pgSz w:w="11906" w:h="16838"/>
      <w:pgMar w:top="1806" w:right="1134" w:bottom="1134" w:left="1134" w:header="720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3693" w14:textId="77777777" w:rsidR="004049D9" w:rsidRDefault="004049D9" w:rsidP="006E5D70">
      <w:r>
        <w:separator/>
      </w:r>
    </w:p>
  </w:endnote>
  <w:endnote w:type="continuationSeparator" w:id="0">
    <w:p w14:paraId="18224EB8" w14:textId="77777777" w:rsidR="004049D9" w:rsidRDefault="004049D9" w:rsidP="006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0696" w14:textId="77777777" w:rsidR="00DF774E" w:rsidRDefault="00DF774E">
    <w:pPr>
      <w:pStyle w:val="Rodap"/>
    </w:pPr>
  </w:p>
  <w:p w14:paraId="26FBA2A1" w14:textId="77777777" w:rsidR="00DF774E" w:rsidRDefault="00DF77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A038" w14:textId="77777777" w:rsidR="004049D9" w:rsidRDefault="004049D9" w:rsidP="006E5D70">
      <w:r>
        <w:separator/>
      </w:r>
    </w:p>
  </w:footnote>
  <w:footnote w:type="continuationSeparator" w:id="0">
    <w:p w14:paraId="423990C5" w14:textId="77777777" w:rsidR="004049D9" w:rsidRDefault="004049D9" w:rsidP="006E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1FAC" w14:textId="29B3B23D" w:rsidR="00F274E4" w:rsidRPr="00430650" w:rsidRDefault="00506EFD" w:rsidP="00430650">
    <w:pPr>
      <w:pStyle w:val="Cabealho"/>
      <w:tabs>
        <w:tab w:val="clear" w:pos="8504"/>
        <w:tab w:val="right" w:pos="10348"/>
      </w:tabs>
      <w:ind w:right="-710"/>
      <w:rPr>
        <w:b/>
        <w:bCs/>
      </w:rPr>
    </w:pPr>
    <w:r>
      <w:rPr>
        <w:noProof/>
        <w:lang w:eastAsia="pt-BR" w:bidi="ar-SA"/>
      </w:rPr>
      <w:drawing>
        <wp:anchor distT="0" distB="0" distL="114935" distR="114935" simplePos="0" relativeHeight="251657728" behindDoc="0" locked="0" layoutInCell="1" allowOverlap="1" wp14:anchorId="0C7336A8" wp14:editId="31C690F4">
          <wp:simplePos x="0" y="0"/>
          <wp:positionH relativeFrom="column">
            <wp:posOffset>-381000</wp:posOffset>
          </wp:positionH>
          <wp:positionV relativeFrom="paragraph">
            <wp:posOffset>-382270</wp:posOffset>
          </wp:positionV>
          <wp:extent cx="1254760" cy="9309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650">
      <w:tab/>
    </w:r>
    <w:r w:rsidR="00430650">
      <w:tab/>
    </w:r>
    <w:r w:rsidR="00430650">
      <w:rPr>
        <w:b/>
        <w:bCs/>
      </w:rPr>
      <w:t>SECRETARIA DE GESTÃO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FB"/>
    <w:rsid w:val="000263FB"/>
    <w:rsid w:val="00033E95"/>
    <w:rsid w:val="000451A2"/>
    <w:rsid w:val="0005023C"/>
    <w:rsid w:val="000507A7"/>
    <w:rsid w:val="00051001"/>
    <w:rsid w:val="000651A9"/>
    <w:rsid w:val="00067337"/>
    <w:rsid w:val="0007505A"/>
    <w:rsid w:val="000A4932"/>
    <w:rsid w:val="000C3F0D"/>
    <w:rsid w:val="000D44F4"/>
    <w:rsid w:val="000E3B96"/>
    <w:rsid w:val="00104983"/>
    <w:rsid w:val="0014271C"/>
    <w:rsid w:val="00142EA9"/>
    <w:rsid w:val="001501AC"/>
    <w:rsid w:val="0017723F"/>
    <w:rsid w:val="001E5B2E"/>
    <w:rsid w:val="001F1F07"/>
    <w:rsid w:val="0020364F"/>
    <w:rsid w:val="0021476D"/>
    <w:rsid w:val="00221A82"/>
    <w:rsid w:val="00233B4B"/>
    <w:rsid w:val="002433C4"/>
    <w:rsid w:val="00257C7D"/>
    <w:rsid w:val="002B4C41"/>
    <w:rsid w:val="002D5135"/>
    <w:rsid w:val="002E296B"/>
    <w:rsid w:val="002E3A75"/>
    <w:rsid w:val="00312FC3"/>
    <w:rsid w:val="0032435C"/>
    <w:rsid w:val="00324FFA"/>
    <w:rsid w:val="00325B2E"/>
    <w:rsid w:val="00366DFD"/>
    <w:rsid w:val="00372E33"/>
    <w:rsid w:val="00375FCE"/>
    <w:rsid w:val="00380D78"/>
    <w:rsid w:val="00387677"/>
    <w:rsid w:val="003B12D7"/>
    <w:rsid w:val="003B35D3"/>
    <w:rsid w:val="003D7CE3"/>
    <w:rsid w:val="003E243D"/>
    <w:rsid w:val="003E295A"/>
    <w:rsid w:val="003E7754"/>
    <w:rsid w:val="003F6C76"/>
    <w:rsid w:val="00403E22"/>
    <w:rsid w:val="004049D9"/>
    <w:rsid w:val="004220CA"/>
    <w:rsid w:val="00430650"/>
    <w:rsid w:val="00471B9D"/>
    <w:rsid w:val="00491EE4"/>
    <w:rsid w:val="004A7DFC"/>
    <w:rsid w:val="00501BFF"/>
    <w:rsid w:val="00502D69"/>
    <w:rsid w:val="00506EFD"/>
    <w:rsid w:val="005453C6"/>
    <w:rsid w:val="00546153"/>
    <w:rsid w:val="00570C2E"/>
    <w:rsid w:val="0057520E"/>
    <w:rsid w:val="00577E0A"/>
    <w:rsid w:val="00584B52"/>
    <w:rsid w:val="005B2F19"/>
    <w:rsid w:val="005B61F1"/>
    <w:rsid w:val="005C2D1B"/>
    <w:rsid w:val="005E1EE3"/>
    <w:rsid w:val="00632049"/>
    <w:rsid w:val="00664855"/>
    <w:rsid w:val="00671C36"/>
    <w:rsid w:val="00673506"/>
    <w:rsid w:val="00673A2B"/>
    <w:rsid w:val="006C16A3"/>
    <w:rsid w:val="006C20E5"/>
    <w:rsid w:val="006E5D70"/>
    <w:rsid w:val="006F5627"/>
    <w:rsid w:val="00702A9A"/>
    <w:rsid w:val="007125A1"/>
    <w:rsid w:val="00763E55"/>
    <w:rsid w:val="00764DAB"/>
    <w:rsid w:val="007702F4"/>
    <w:rsid w:val="0077393C"/>
    <w:rsid w:val="007836D3"/>
    <w:rsid w:val="007A4D2D"/>
    <w:rsid w:val="007B18F6"/>
    <w:rsid w:val="007C3474"/>
    <w:rsid w:val="007C3BC2"/>
    <w:rsid w:val="007C50D5"/>
    <w:rsid w:val="007E29C6"/>
    <w:rsid w:val="007E637C"/>
    <w:rsid w:val="00817B82"/>
    <w:rsid w:val="00824D2F"/>
    <w:rsid w:val="008320FB"/>
    <w:rsid w:val="00837BB5"/>
    <w:rsid w:val="00842CAE"/>
    <w:rsid w:val="00843D55"/>
    <w:rsid w:val="00864C7C"/>
    <w:rsid w:val="00870BB5"/>
    <w:rsid w:val="008758A4"/>
    <w:rsid w:val="008937B6"/>
    <w:rsid w:val="0089756E"/>
    <w:rsid w:val="008B6EC9"/>
    <w:rsid w:val="008D0BDA"/>
    <w:rsid w:val="008D64FC"/>
    <w:rsid w:val="009400CE"/>
    <w:rsid w:val="00977ADD"/>
    <w:rsid w:val="00995720"/>
    <w:rsid w:val="009A05E6"/>
    <w:rsid w:val="009A1112"/>
    <w:rsid w:val="009B2377"/>
    <w:rsid w:val="009B3B9C"/>
    <w:rsid w:val="009C1671"/>
    <w:rsid w:val="009C69B6"/>
    <w:rsid w:val="009D5570"/>
    <w:rsid w:val="009E4BA2"/>
    <w:rsid w:val="009F4507"/>
    <w:rsid w:val="00A07444"/>
    <w:rsid w:val="00A33A72"/>
    <w:rsid w:val="00A413FE"/>
    <w:rsid w:val="00A46DFE"/>
    <w:rsid w:val="00A530E6"/>
    <w:rsid w:val="00A60B51"/>
    <w:rsid w:val="00AB0FFF"/>
    <w:rsid w:val="00AC33C8"/>
    <w:rsid w:val="00AF35E7"/>
    <w:rsid w:val="00AF5B4C"/>
    <w:rsid w:val="00B045D2"/>
    <w:rsid w:val="00B224C3"/>
    <w:rsid w:val="00B27B98"/>
    <w:rsid w:val="00B33655"/>
    <w:rsid w:val="00B34404"/>
    <w:rsid w:val="00B355D6"/>
    <w:rsid w:val="00B80E6E"/>
    <w:rsid w:val="00B8371B"/>
    <w:rsid w:val="00BD53FF"/>
    <w:rsid w:val="00BF0ECC"/>
    <w:rsid w:val="00BF1A52"/>
    <w:rsid w:val="00BF666B"/>
    <w:rsid w:val="00BF6A50"/>
    <w:rsid w:val="00C042B5"/>
    <w:rsid w:val="00C06BBC"/>
    <w:rsid w:val="00C13745"/>
    <w:rsid w:val="00C25BF9"/>
    <w:rsid w:val="00C856F7"/>
    <w:rsid w:val="00CB7F1F"/>
    <w:rsid w:val="00CC259C"/>
    <w:rsid w:val="00D45F9C"/>
    <w:rsid w:val="00D63532"/>
    <w:rsid w:val="00D87949"/>
    <w:rsid w:val="00DB22DA"/>
    <w:rsid w:val="00DB67A4"/>
    <w:rsid w:val="00DD06EA"/>
    <w:rsid w:val="00DE325A"/>
    <w:rsid w:val="00DF3537"/>
    <w:rsid w:val="00DF774E"/>
    <w:rsid w:val="00E24DD9"/>
    <w:rsid w:val="00E36F8E"/>
    <w:rsid w:val="00E427A6"/>
    <w:rsid w:val="00E50E4D"/>
    <w:rsid w:val="00E6523E"/>
    <w:rsid w:val="00E72226"/>
    <w:rsid w:val="00E87CA6"/>
    <w:rsid w:val="00E952FD"/>
    <w:rsid w:val="00EC0ADF"/>
    <w:rsid w:val="00ED48D8"/>
    <w:rsid w:val="00F274E4"/>
    <w:rsid w:val="00F47D1C"/>
    <w:rsid w:val="00F51707"/>
    <w:rsid w:val="00FA50E1"/>
    <w:rsid w:val="00FB2CA6"/>
    <w:rsid w:val="00FB5F59"/>
    <w:rsid w:val="00FC3DBC"/>
    <w:rsid w:val="00FD2B54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DAAE5F"/>
  <w15:chartTrackingRefBased/>
  <w15:docId w15:val="{6EEE07AD-8F68-4539-853B-81A9D5A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eastAsia="Times New Roman" w:cs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6E5D7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E5D70"/>
    <w:rPr>
      <w:rFonts w:eastAsia="SimSu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E5D7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E5D70"/>
    <w:rPr>
      <w:rFonts w:eastAsia="SimSun" w:cs="Mangal"/>
      <w:kern w:val="1"/>
      <w:sz w:val="24"/>
      <w:szCs w:val="21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491EE4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t-BR" w:bidi="ar-SA"/>
    </w:rPr>
  </w:style>
  <w:style w:type="character" w:customStyle="1" w:styleId="Recuodecorpodetexto2Char">
    <w:name w:val="Recuo de corpo de texto 2 Char"/>
    <w:link w:val="Recuodecorpodetexto2"/>
    <w:rsid w:val="00491EE4"/>
    <w:rPr>
      <w:sz w:val="24"/>
      <w:szCs w:val="24"/>
    </w:rPr>
  </w:style>
  <w:style w:type="character" w:styleId="Hyperlink">
    <w:name w:val="Hyperlink"/>
    <w:uiPriority w:val="99"/>
    <w:semiHidden/>
    <w:unhideWhenUsed/>
    <w:rsid w:val="00324FFA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24FFA"/>
    <w:rPr>
      <w:color w:val="800080"/>
      <w:u w:val="single"/>
    </w:rPr>
  </w:style>
  <w:style w:type="paragraph" w:customStyle="1" w:styleId="xl65">
    <w:name w:val="xl65"/>
    <w:basedOn w:val="Normal"/>
    <w:rsid w:val="00324FFA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2"/>
      <w:szCs w:val="22"/>
      <w:lang w:eastAsia="pt-BR" w:bidi="ar-SA"/>
    </w:rPr>
  </w:style>
  <w:style w:type="paragraph" w:customStyle="1" w:styleId="xl66">
    <w:name w:val="xl66"/>
    <w:basedOn w:val="Normal"/>
    <w:rsid w:val="00324FFA"/>
    <w:pPr>
      <w:widowControl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2"/>
      <w:szCs w:val="22"/>
      <w:lang w:eastAsia="pt-BR" w:bidi="ar-SA"/>
    </w:rPr>
  </w:style>
  <w:style w:type="paragraph" w:customStyle="1" w:styleId="xl67">
    <w:name w:val="xl67"/>
    <w:basedOn w:val="Normal"/>
    <w:rsid w:val="00324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2"/>
      <w:szCs w:val="22"/>
      <w:lang w:eastAsia="pt-BR" w:bidi="ar-SA"/>
    </w:rPr>
  </w:style>
  <w:style w:type="paragraph" w:customStyle="1" w:styleId="xl68">
    <w:name w:val="xl68"/>
    <w:basedOn w:val="Normal"/>
    <w:rsid w:val="00324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2"/>
      <w:szCs w:val="22"/>
      <w:lang w:eastAsia="pt-BR" w:bidi="ar-SA"/>
    </w:rPr>
  </w:style>
  <w:style w:type="paragraph" w:customStyle="1" w:styleId="xl69">
    <w:name w:val="xl69"/>
    <w:basedOn w:val="Normal"/>
    <w:rsid w:val="00324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18"/>
      <w:szCs w:val="18"/>
      <w:lang w:eastAsia="pt-BR" w:bidi="ar-SA"/>
    </w:rPr>
  </w:style>
  <w:style w:type="paragraph" w:customStyle="1" w:styleId="xl70">
    <w:name w:val="xl70"/>
    <w:basedOn w:val="Normal"/>
    <w:rsid w:val="00324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18"/>
      <w:szCs w:val="18"/>
      <w:lang w:eastAsia="pt-BR" w:bidi="ar-SA"/>
    </w:rPr>
  </w:style>
  <w:style w:type="paragraph" w:customStyle="1" w:styleId="xl71">
    <w:name w:val="xl71"/>
    <w:basedOn w:val="Normal"/>
    <w:rsid w:val="00F274E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2">
    <w:name w:val="xl72"/>
    <w:basedOn w:val="Normal"/>
    <w:rsid w:val="00F27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3">
    <w:name w:val="xl73"/>
    <w:basedOn w:val="Normal"/>
    <w:rsid w:val="00F274E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4">
    <w:name w:val="xl74"/>
    <w:basedOn w:val="Normal"/>
    <w:rsid w:val="00F274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5">
    <w:name w:val="xl75"/>
    <w:basedOn w:val="Normal"/>
    <w:rsid w:val="00F274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6">
    <w:name w:val="xl76"/>
    <w:basedOn w:val="Normal"/>
    <w:rsid w:val="00F274E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kern w:val="0"/>
      <w:sz w:val="20"/>
      <w:szCs w:val="20"/>
      <w:lang w:eastAsia="pt-BR" w:bidi="ar-SA"/>
    </w:rPr>
  </w:style>
  <w:style w:type="paragraph" w:customStyle="1" w:styleId="xl77">
    <w:name w:val="xl77"/>
    <w:basedOn w:val="Normal"/>
    <w:rsid w:val="00F27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pt-BR" w:bidi="ar-SA"/>
    </w:rPr>
  </w:style>
  <w:style w:type="paragraph" w:customStyle="1" w:styleId="xl78">
    <w:name w:val="xl78"/>
    <w:basedOn w:val="Normal"/>
    <w:rsid w:val="00F274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pt-BR" w:bidi="ar-SA"/>
    </w:rPr>
  </w:style>
  <w:style w:type="paragraph" w:customStyle="1" w:styleId="Recuodecorpodetexto21">
    <w:name w:val="Recuo de corpo de texto 21"/>
    <w:basedOn w:val="Normal"/>
    <w:rsid w:val="006C16A3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2"/>
      <w:lang w:eastAsia="ar-SA" w:bidi="ar-SA"/>
    </w:rPr>
  </w:style>
  <w:style w:type="character" w:customStyle="1" w:styleId="CorpodetextoChar">
    <w:name w:val="Corpo de texto Char"/>
    <w:link w:val="Corpodetexto"/>
    <w:rsid w:val="00430650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R0001418</dc:creator>
  <cp:keywords/>
  <cp:lastModifiedBy>IRONIDES AGOSTINHO DA SILVA JUNIOR - X0001381</cp:lastModifiedBy>
  <cp:revision>2</cp:revision>
  <cp:lastPrinted>2018-05-23T19:50:00Z</cp:lastPrinted>
  <dcterms:created xsi:type="dcterms:W3CDTF">2022-08-10T20:04:00Z</dcterms:created>
  <dcterms:modified xsi:type="dcterms:W3CDTF">2022-08-10T20:04:00Z</dcterms:modified>
</cp:coreProperties>
</file>