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DAAD3" w14:textId="0C876A81" w:rsidR="00F47EA0" w:rsidRDefault="00F47EA0">
      <w:r>
        <w:rPr>
          <w:noProof/>
          <w:lang w:eastAsia="pt-BR"/>
        </w:rPr>
        <mc:AlternateContent>
          <mc:Choice Requires="wps">
            <w:drawing>
              <wp:anchor distT="0" distB="0" distL="114935" distR="114935" simplePos="0" relativeHeight="251659264" behindDoc="0" locked="0" layoutInCell="1" allowOverlap="1" wp14:anchorId="3CB8A259" wp14:editId="664943F9">
                <wp:simplePos x="0" y="0"/>
                <wp:positionH relativeFrom="column">
                  <wp:posOffset>1181100</wp:posOffset>
                </wp:positionH>
                <wp:positionV relativeFrom="paragraph">
                  <wp:posOffset>11430</wp:posOffset>
                </wp:positionV>
                <wp:extent cx="4486910" cy="873760"/>
                <wp:effectExtent l="0" t="0" r="27940" b="2159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910" cy="873760"/>
                        </a:xfrm>
                        <a:prstGeom prst="rect">
                          <a:avLst/>
                        </a:prstGeom>
                        <a:solidFill>
                          <a:srgbClr val="FFFFFF">
                            <a:alpha val="0"/>
                          </a:srgbClr>
                        </a:solidFill>
                        <a:ln w="9525">
                          <a:solidFill>
                            <a:srgbClr val="FFFFFF"/>
                          </a:solidFill>
                          <a:miter lim="800000"/>
                          <a:headEnd/>
                          <a:tailEnd/>
                        </a:ln>
                      </wps:spPr>
                      <wps:txbx>
                        <w:txbxContent>
                          <w:p w14:paraId="225DB4AD" w14:textId="77777777" w:rsidR="00F47EA0" w:rsidRDefault="00F47EA0" w:rsidP="00F47EA0">
                            <w:pPr>
                              <w:jc w:val="center"/>
                              <w:rPr>
                                <w:rFonts w:ascii="Bookman Old Style" w:hAnsi="Bookman Old Style" w:cs="Bookman Old Style"/>
                                <w:b/>
                                <w:sz w:val="20"/>
                                <w:szCs w:val="20"/>
                              </w:rPr>
                            </w:pPr>
                          </w:p>
                          <w:p w14:paraId="7FE918A0" w14:textId="77777777" w:rsidR="00F47EA0" w:rsidRDefault="00F47EA0" w:rsidP="00F47EA0">
                            <w:pPr>
                              <w:jc w:val="center"/>
                              <w:rPr>
                                <w:rFonts w:ascii="Arial" w:hAnsi="Arial" w:cs="Bookman Old Style"/>
                                <w:sz w:val="36"/>
                                <w:szCs w:val="36"/>
                              </w:rPr>
                            </w:pPr>
                            <w:r>
                              <w:rPr>
                                <w:rFonts w:ascii="Arial Black" w:hAnsi="Arial Black" w:cs="Bookman Old Style"/>
                                <w:b/>
                                <w:sz w:val="36"/>
                                <w:szCs w:val="36"/>
                              </w:rPr>
                              <w:t>PREFEITURA DE SANTOS</w:t>
                            </w:r>
                          </w:p>
                          <w:p w14:paraId="2C62B2C7" w14:textId="77777777" w:rsidR="00F47EA0" w:rsidRDefault="00F47EA0" w:rsidP="00F47EA0">
                            <w:pPr>
                              <w:jc w:val="center"/>
                            </w:pPr>
                            <w:r>
                              <w:rPr>
                                <w:rFonts w:ascii="Arial" w:hAnsi="Arial" w:cs="Bookman Old Style"/>
                                <w:sz w:val="36"/>
                                <w:szCs w:val="36"/>
                              </w:rPr>
                              <w:t>Secretaria de Cultura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8A259" id="_x0000_t202" coordsize="21600,21600" o:spt="202" path="m,l,21600r21600,l21600,xe">
                <v:stroke joinstyle="miter"/>
                <v:path gradientshapeok="t" o:connecttype="rect"/>
              </v:shapetype>
              <v:shape id="Caixa de Texto 2" o:spid="_x0000_s1026" type="#_x0000_t202" style="position:absolute;margin-left:93pt;margin-top:.9pt;width:353.3pt;height:68.8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" strokecolor="white">
                <v:fill opacity="0"/>
                <v:textbox>
                  <w:txbxContent>
                    <w:p w14:paraId="225DB4AD" w14:textId="77777777" w:rsidR="00F47EA0" w:rsidRDefault="00F47EA0" w:rsidP="00F47EA0">
                      <w:pPr>
                        <w:jc w:val="center"/>
                        <w:rPr>
                          <w:rFonts w:ascii="Bookman Old Style" w:hAnsi="Bookman Old Style" w:cs="Bookman Old Style"/>
                          <w:b/>
                          <w:sz w:val="20"/>
                          <w:szCs w:val="20"/>
                        </w:rPr>
                      </w:pPr>
                    </w:p>
                    <w:p w14:paraId="7FE918A0" w14:textId="77777777" w:rsidR="00F47EA0" w:rsidRDefault="00F47EA0" w:rsidP="00F47EA0">
                      <w:pPr>
                        <w:jc w:val="center"/>
                        <w:rPr>
                          <w:rFonts w:ascii="Arial" w:hAnsi="Arial" w:cs="Bookman Old Style"/>
                          <w:sz w:val="36"/>
                          <w:szCs w:val="36"/>
                        </w:rPr>
                      </w:pPr>
                      <w:r>
                        <w:rPr>
                          <w:rFonts w:ascii="Arial Black" w:hAnsi="Arial Black" w:cs="Bookman Old Style"/>
                          <w:b/>
                          <w:sz w:val="36"/>
                          <w:szCs w:val="36"/>
                        </w:rPr>
                        <w:t>PREFEITURA DE SANTOS</w:t>
                      </w:r>
                    </w:p>
                    <w:p w14:paraId="2C62B2C7" w14:textId="77777777" w:rsidR="00F47EA0" w:rsidRDefault="00F47EA0" w:rsidP="00F47EA0">
                      <w:pPr>
                        <w:jc w:val="center"/>
                      </w:pPr>
                      <w:r>
                        <w:rPr>
                          <w:rFonts w:ascii="Arial" w:hAnsi="Arial" w:cs="Bookman Old Style"/>
                          <w:sz w:val="36"/>
                          <w:szCs w:val="36"/>
                        </w:rPr>
                        <w:t>Secretaria de Cultura</w:t>
                      </w:r>
                    </w:p>
                  </w:txbxContent>
                </v:textbox>
              </v:shape>
            </w:pict>
          </mc:Fallback>
        </mc:AlternateContent>
      </w:r>
      <w:r>
        <w:rPr>
          <w:noProof/>
          <w:lang w:eastAsia="pt-BR"/>
        </w:rPr>
        <w:drawing>
          <wp:inline distT="0" distB="0" distL="0" distR="0" wp14:anchorId="18BED2A6" wp14:editId="6BA3F036">
            <wp:extent cx="1005840" cy="1097280"/>
            <wp:effectExtent l="0" t="0" r="381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r="64842"/>
                    <a:stretch>
                      <a:fillRect/>
                    </a:stretch>
                  </pic:blipFill>
                  <pic:spPr bwMode="auto">
                    <a:xfrm>
                      <a:off x="0" y="0"/>
                      <a:ext cx="1005840" cy="1097280"/>
                    </a:xfrm>
                    <a:prstGeom prst="rect">
                      <a:avLst/>
                    </a:prstGeom>
                    <a:solidFill>
                      <a:srgbClr val="FFFFFF">
                        <a:alpha val="0"/>
                      </a:srgbClr>
                    </a:solidFill>
                    <a:ln>
                      <a:noFill/>
                    </a:ln>
                  </pic:spPr>
                </pic:pic>
              </a:graphicData>
            </a:graphic>
          </wp:inline>
        </w:drawing>
      </w:r>
    </w:p>
    <w:p w14:paraId="78027A4F" w14:textId="77777777" w:rsidR="00F17EE5" w:rsidRDefault="00F17EE5" w:rsidP="00F17EE5">
      <w:pPr>
        <w:pStyle w:val="Standard"/>
        <w:spacing w:line="360" w:lineRule="auto"/>
        <w:jc w:val="center"/>
      </w:pPr>
      <w:r>
        <w:rPr>
          <w:rFonts w:ascii="Calibri" w:hAnsi="Calibri" w:cs="Calibri"/>
          <w:b/>
          <w:sz w:val="22"/>
          <w:szCs w:val="22"/>
        </w:rPr>
        <w:t>ANEXO VII</w:t>
      </w:r>
    </w:p>
    <w:p w14:paraId="121B3079" w14:textId="77777777" w:rsidR="00F17EE5" w:rsidRDefault="00F17EE5" w:rsidP="00F17EE5">
      <w:pPr>
        <w:pStyle w:val="Standard"/>
        <w:spacing w:line="360" w:lineRule="auto"/>
        <w:jc w:val="center"/>
        <w:rPr>
          <w:rFonts w:ascii="Calibri" w:hAnsi="Calibri" w:cs="Calibri"/>
          <w:b/>
          <w:bCs/>
          <w:sz w:val="22"/>
          <w:szCs w:val="22"/>
        </w:rPr>
      </w:pPr>
      <w:r>
        <w:rPr>
          <w:rFonts w:ascii="Calibri" w:hAnsi="Calibri" w:cs="Calibri"/>
          <w:b/>
          <w:bCs/>
          <w:sz w:val="22"/>
          <w:szCs w:val="22"/>
        </w:rPr>
        <w:t>CHAMAMENTO PÚBLICO Nº 003/2021 – SECULT</w:t>
      </w:r>
    </w:p>
    <w:p w14:paraId="381F4A87" w14:textId="77777777" w:rsidR="00F17EE5" w:rsidRDefault="00F17EE5" w:rsidP="00F17EE5">
      <w:pPr>
        <w:pStyle w:val="Standard"/>
        <w:spacing w:line="360" w:lineRule="auto"/>
        <w:jc w:val="center"/>
        <w:rPr>
          <w:rFonts w:ascii="Calibri" w:hAnsi="Calibri" w:cs="Calibri"/>
          <w:b/>
          <w:bCs/>
          <w:sz w:val="22"/>
          <w:szCs w:val="22"/>
        </w:rPr>
      </w:pPr>
      <w:r>
        <w:rPr>
          <w:rFonts w:ascii="Calibri" w:hAnsi="Calibri" w:cs="Calibri"/>
          <w:b/>
          <w:bCs/>
          <w:sz w:val="22"/>
          <w:szCs w:val="22"/>
        </w:rPr>
        <w:t>CONCURSO CULTURAL – LEI ALDIR BLANC</w:t>
      </w:r>
    </w:p>
    <w:p w14:paraId="237AFC34" w14:textId="77777777" w:rsidR="00F17EE5" w:rsidRDefault="00F17EE5" w:rsidP="00F17EE5">
      <w:pPr>
        <w:pStyle w:val="Standard"/>
        <w:spacing w:line="360" w:lineRule="auto"/>
        <w:jc w:val="center"/>
        <w:rPr>
          <w:rFonts w:ascii="Calibri" w:hAnsi="Calibri" w:cs="Calibri"/>
          <w:b/>
          <w:bCs/>
          <w:sz w:val="22"/>
          <w:szCs w:val="22"/>
        </w:rPr>
      </w:pPr>
      <w:r>
        <w:rPr>
          <w:rFonts w:ascii="Calibri" w:hAnsi="Calibri" w:cs="Calibri"/>
          <w:b/>
          <w:bCs/>
          <w:sz w:val="22"/>
          <w:szCs w:val="22"/>
        </w:rPr>
        <w:t>“PRÊMIO CELIO NORI”</w:t>
      </w:r>
    </w:p>
    <w:p w14:paraId="402A2497" w14:textId="77777777" w:rsidR="00F17EE5" w:rsidRDefault="00F17EE5" w:rsidP="00F17EE5">
      <w:pPr>
        <w:pStyle w:val="Standard"/>
        <w:spacing w:line="360" w:lineRule="auto"/>
        <w:jc w:val="center"/>
        <w:rPr>
          <w:rFonts w:ascii="Calibri" w:hAnsi="Calibri" w:cs="Calibri"/>
          <w:b/>
          <w:bCs/>
          <w:color w:val="C00000"/>
          <w:sz w:val="22"/>
          <w:szCs w:val="22"/>
        </w:rPr>
      </w:pPr>
    </w:p>
    <w:p w14:paraId="2BCA9C8F" w14:textId="77777777" w:rsidR="00F17EE5" w:rsidRDefault="00F17EE5" w:rsidP="00F17EE5">
      <w:pPr>
        <w:pStyle w:val="Standard"/>
        <w:spacing w:line="360" w:lineRule="auto"/>
        <w:jc w:val="center"/>
        <w:rPr>
          <w:rFonts w:ascii="Calibri" w:hAnsi="Calibri" w:cs="Calibri"/>
          <w:b/>
          <w:sz w:val="22"/>
          <w:szCs w:val="22"/>
        </w:rPr>
      </w:pPr>
      <w:r>
        <w:rPr>
          <w:rFonts w:ascii="Calibri" w:hAnsi="Calibri" w:cs="Calibri"/>
          <w:b/>
          <w:sz w:val="22"/>
          <w:szCs w:val="22"/>
        </w:rPr>
        <w:t>DECLARAÇÃO DE DIREITOS AUTORAIS</w:t>
      </w:r>
    </w:p>
    <w:p w14:paraId="16E4DC6A" w14:textId="77777777" w:rsidR="00F17EE5" w:rsidRDefault="00F17EE5" w:rsidP="00F17EE5">
      <w:pPr>
        <w:pStyle w:val="Standard"/>
        <w:spacing w:line="360" w:lineRule="auto"/>
        <w:jc w:val="both"/>
        <w:rPr>
          <w:rFonts w:ascii="Calibri" w:hAnsi="Calibri" w:cs="Calibri"/>
          <w:b/>
          <w:sz w:val="22"/>
          <w:szCs w:val="22"/>
        </w:rPr>
      </w:pPr>
    </w:p>
    <w:p w14:paraId="64E88667" w14:textId="77777777" w:rsidR="00F17EE5" w:rsidRDefault="00F17EE5" w:rsidP="00F17EE5">
      <w:pPr>
        <w:pStyle w:val="PargrafodaLista"/>
        <w:tabs>
          <w:tab w:val="left" w:pos="709"/>
        </w:tabs>
        <w:spacing w:line="360" w:lineRule="auto"/>
        <w:ind w:left="0"/>
        <w:jc w:val="both"/>
      </w:pPr>
      <w:r>
        <w:rPr>
          <w:rFonts w:ascii="Calibri" w:hAnsi="Calibri" w:cs="Calibri"/>
          <w:color w:val="000000"/>
          <w:sz w:val="22"/>
          <w:szCs w:val="22"/>
          <w:lang w:eastAsia="pt-BR"/>
        </w:rPr>
        <w:tab/>
        <w:t xml:space="preserve">Eu, _________________________, </w:t>
      </w:r>
      <w:r>
        <w:rPr>
          <w:rFonts w:ascii="Calibri" w:hAnsi="Calibri" w:cs="Calibri"/>
          <w:sz w:val="22"/>
          <w:szCs w:val="22"/>
        </w:rPr>
        <w:t xml:space="preserve">portador da Cédula de Identidade número __________________, inscrito no CPF/MF número ___________________, domiciliado em __________________________________, </w:t>
      </w:r>
      <w:r>
        <w:rPr>
          <w:rFonts w:ascii="Calibri" w:hAnsi="Calibri" w:cs="Calibri"/>
          <w:b/>
          <w:sz w:val="22"/>
          <w:szCs w:val="22"/>
        </w:rPr>
        <w:t>DECLARO</w:t>
      </w:r>
      <w:r>
        <w:rPr>
          <w:rFonts w:ascii="Calibri" w:hAnsi="Calibri" w:cs="Calibri"/>
          <w:color w:val="000000"/>
          <w:sz w:val="22"/>
          <w:szCs w:val="22"/>
          <w:lang w:eastAsia="pt-BR"/>
        </w:rPr>
        <w:t xml:space="preserve"> para os devidos fins que a PROPOSTA ____________________________________, apresentada para o </w:t>
      </w:r>
      <w:r>
        <w:rPr>
          <w:rFonts w:ascii="Calibri" w:hAnsi="Calibri" w:cs="Calibri"/>
          <w:b/>
          <w:color w:val="000000"/>
          <w:sz w:val="22"/>
          <w:szCs w:val="22"/>
          <w:lang w:eastAsia="pt-BR"/>
        </w:rPr>
        <w:t xml:space="preserve">EDITAL DE CHAMAMENTO PÚBLICO Nº 003/2021 </w:t>
      </w:r>
      <w:r>
        <w:rPr>
          <w:rFonts w:ascii="Calibri" w:hAnsi="Calibri" w:cs="Calibri"/>
          <w:color w:val="000000"/>
          <w:sz w:val="22"/>
          <w:szCs w:val="22"/>
          <w:lang w:eastAsia="pt-BR"/>
        </w:rPr>
        <w:t>não</w:t>
      </w:r>
      <w:r>
        <w:rPr>
          <w:rFonts w:ascii="Calibri" w:hAnsi="Calibri" w:cs="Calibri"/>
          <w:sz w:val="22"/>
          <w:szCs w:val="22"/>
        </w:rPr>
        <w:t xml:space="preserve"> viola direitos de terceiros, especialmente, de propriedade intelectual.</w:t>
      </w:r>
    </w:p>
    <w:p w14:paraId="47790A97" w14:textId="77777777" w:rsidR="00F17EE5" w:rsidRDefault="00F17EE5" w:rsidP="00F17EE5">
      <w:pPr>
        <w:pStyle w:val="PargrafodaLista"/>
        <w:tabs>
          <w:tab w:val="left" w:pos="851"/>
        </w:tabs>
        <w:spacing w:line="360" w:lineRule="auto"/>
        <w:ind w:left="0"/>
        <w:jc w:val="both"/>
      </w:pPr>
      <w:r>
        <w:rPr>
          <w:rFonts w:ascii="Calibri" w:hAnsi="Calibri" w:cs="Calibri"/>
          <w:sz w:val="22"/>
          <w:szCs w:val="22"/>
        </w:rPr>
        <w:tab/>
        <w:t xml:space="preserve">Por meio desta </w:t>
      </w:r>
      <w:r>
        <w:rPr>
          <w:rFonts w:ascii="Calibri" w:hAnsi="Calibri" w:cs="Calibri"/>
          <w:b/>
          <w:sz w:val="22"/>
          <w:szCs w:val="22"/>
        </w:rPr>
        <w:t xml:space="preserve">DECLARO </w:t>
      </w:r>
      <w:r>
        <w:rPr>
          <w:rFonts w:ascii="Calibri" w:hAnsi="Calibri" w:cs="Calibri"/>
          <w:sz w:val="22"/>
          <w:szCs w:val="22"/>
        </w:rPr>
        <w:t xml:space="preserve">que, </w:t>
      </w:r>
      <w:r>
        <w:rPr>
          <w:rFonts w:ascii="Calibri" w:hAnsi="Calibri" w:cs="Calibri"/>
          <w:b/>
          <w:bCs/>
          <w:sz w:val="22"/>
          <w:szCs w:val="22"/>
        </w:rPr>
        <w:t>CEDO</w:t>
      </w:r>
      <w:r>
        <w:rPr>
          <w:rFonts w:ascii="Calibri" w:hAnsi="Calibri" w:cs="Calibri"/>
          <w:sz w:val="22"/>
          <w:szCs w:val="22"/>
        </w:rPr>
        <w:t xml:space="preserve"> ao Município de Santos, a título gratuito, irrevogável e irretratável, todos os direitos patrimoniais da apresentação artística e cultural, workshop,  obra cinematográfica, obra literária ou exposição virtual, bem como o direito de publicação e execução da obra premiada nos canais eletrônicos da Secretaria Municipal de Cultura, sem quaisquer limitações de território, modalidade, quantidade de uso ou direito de imagem, pelo prazo de proteção da Lei de Direitos Autorais.</w:t>
      </w:r>
    </w:p>
    <w:p w14:paraId="09980F49" w14:textId="77777777" w:rsidR="00F17EE5" w:rsidRDefault="00F17EE5" w:rsidP="00F17EE5">
      <w:pPr>
        <w:pStyle w:val="Standard"/>
        <w:autoSpaceDE w:val="0"/>
        <w:spacing w:line="360" w:lineRule="auto"/>
        <w:jc w:val="both"/>
        <w:rPr>
          <w:rFonts w:ascii="Calibri" w:hAnsi="Calibri" w:cs="Calibri"/>
          <w:color w:val="000000"/>
          <w:sz w:val="22"/>
          <w:szCs w:val="22"/>
          <w:lang w:eastAsia="pt-BR"/>
        </w:rPr>
      </w:pPr>
    </w:p>
    <w:p w14:paraId="298F217D" w14:textId="77777777" w:rsidR="00F17EE5" w:rsidRDefault="00F17EE5" w:rsidP="00F17EE5">
      <w:pPr>
        <w:pStyle w:val="Standard"/>
        <w:autoSpaceDE w:val="0"/>
        <w:spacing w:line="360" w:lineRule="auto"/>
        <w:jc w:val="both"/>
        <w:rPr>
          <w:rFonts w:ascii="Calibri" w:hAnsi="Calibri" w:cs="Calibri"/>
          <w:color w:val="000000"/>
          <w:sz w:val="22"/>
          <w:szCs w:val="22"/>
          <w:lang w:eastAsia="pt-BR"/>
        </w:rPr>
      </w:pPr>
    </w:p>
    <w:p w14:paraId="73047433" w14:textId="77777777" w:rsidR="00F17EE5" w:rsidRDefault="00F17EE5" w:rsidP="00F17EE5">
      <w:pPr>
        <w:pStyle w:val="Standard"/>
        <w:spacing w:line="360" w:lineRule="auto"/>
        <w:jc w:val="center"/>
        <w:rPr>
          <w:rFonts w:ascii="Calibri" w:hAnsi="Calibri" w:cs="Calibri"/>
          <w:sz w:val="22"/>
          <w:szCs w:val="22"/>
        </w:rPr>
      </w:pPr>
      <w:proofErr w:type="gramStart"/>
      <w:r>
        <w:rPr>
          <w:rFonts w:ascii="Calibri" w:hAnsi="Calibri" w:cs="Calibri"/>
          <w:sz w:val="22"/>
          <w:szCs w:val="22"/>
        </w:rPr>
        <w:t xml:space="preserve">Santos,   </w:t>
      </w:r>
      <w:proofErr w:type="gramEnd"/>
      <w:r>
        <w:rPr>
          <w:rFonts w:ascii="Calibri" w:hAnsi="Calibri" w:cs="Calibri"/>
          <w:sz w:val="22"/>
          <w:szCs w:val="22"/>
        </w:rPr>
        <w:t xml:space="preserve">      de                          </w:t>
      </w:r>
      <w:proofErr w:type="spellStart"/>
      <w:r>
        <w:rPr>
          <w:rFonts w:ascii="Calibri" w:hAnsi="Calibri" w:cs="Calibri"/>
          <w:sz w:val="22"/>
          <w:szCs w:val="22"/>
        </w:rPr>
        <w:t>de</w:t>
      </w:r>
      <w:proofErr w:type="spellEnd"/>
      <w:r>
        <w:rPr>
          <w:rFonts w:ascii="Calibri" w:hAnsi="Calibri" w:cs="Calibri"/>
          <w:sz w:val="22"/>
          <w:szCs w:val="22"/>
        </w:rPr>
        <w:t xml:space="preserve"> 2021.</w:t>
      </w:r>
    </w:p>
    <w:p w14:paraId="0CEAC6C9" w14:textId="77777777" w:rsidR="00F17EE5" w:rsidRDefault="00F17EE5" w:rsidP="00F17EE5">
      <w:pPr>
        <w:pStyle w:val="Standard"/>
        <w:spacing w:line="360" w:lineRule="auto"/>
        <w:jc w:val="center"/>
        <w:rPr>
          <w:rFonts w:ascii="Calibri" w:hAnsi="Calibri" w:cs="Calibri"/>
          <w:sz w:val="22"/>
          <w:szCs w:val="22"/>
        </w:rPr>
      </w:pPr>
    </w:p>
    <w:p w14:paraId="25D8C30B" w14:textId="77777777" w:rsidR="00F17EE5" w:rsidRDefault="00F17EE5" w:rsidP="00F17EE5">
      <w:pPr>
        <w:pStyle w:val="Standard"/>
        <w:spacing w:line="360" w:lineRule="auto"/>
        <w:jc w:val="center"/>
        <w:rPr>
          <w:rFonts w:ascii="Calibri" w:hAnsi="Calibri" w:cs="Calibri"/>
          <w:sz w:val="22"/>
          <w:szCs w:val="22"/>
        </w:rPr>
      </w:pPr>
    </w:p>
    <w:p w14:paraId="07BF556A" w14:textId="77777777" w:rsidR="00F17EE5" w:rsidRDefault="00F17EE5" w:rsidP="00F17EE5">
      <w:pPr>
        <w:pStyle w:val="Standard"/>
        <w:spacing w:line="360" w:lineRule="auto"/>
        <w:jc w:val="center"/>
        <w:rPr>
          <w:rFonts w:ascii="Calibri" w:hAnsi="Calibri" w:cs="Calibri"/>
          <w:sz w:val="22"/>
          <w:szCs w:val="22"/>
        </w:rPr>
      </w:pPr>
      <w:r>
        <w:rPr>
          <w:rFonts w:ascii="Calibri" w:hAnsi="Calibri" w:cs="Calibri"/>
          <w:sz w:val="22"/>
          <w:szCs w:val="22"/>
        </w:rPr>
        <w:t>_________________________________________________</w:t>
      </w:r>
    </w:p>
    <w:p w14:paraId="523C83DF" w14:textId="77777777" w:rsidR="00F17EE5" w:rsidRDefault="00F17EE5" w:rsidP="00F17EE5">
      <w:pPr>
        <w:pStyle w:val="Standard"/>
        <w:spacing w:line="360" w:lineRule="auto"/>
        <w:jc w:val="center"/>
      </w:pPr>
      <w:r>
        <w:rPr>
          <w:rFonts w:ascii="Calibri" w:hAnsi="Calibri" w:cs="Calibri"/>
          <w:sz w:val="22"/>
          <w:szCs w:val="22"/>
        </w:rPr>
        <w:t>ASSINATURA DO(A) PROPONENTE</w:t>
      </w:r>
    </w:p>
    <w:p w14:paraId="51980DFE" w14:textId="205BACD7" w:rsidR="007E6763" w:rsidRDefault="007E6763" w:rsidP="007E6763">
      <w:pPr>
        <w:pStyle w:val="Standard"/>
        <w:spacing w:line="360" w:lineRule="auto"/>
        <w:jc w:val="center"/>
        <w:rPr>
          <w:rFonts w:ascii="Calibri" w:hAnsi="Calibri" w:cs="Calibri"/>
          <w:sz w:val="22"/>
          <w:szCs w:val="22"/>
        </w:rPr>
      </w:pPr>
    </w:p>
    <w:p w14:paraId="274DED09" w14:textId="77777777" w:rsidR="00C56991" w:rsidRDefault="00C56991" w:rsidP="00CB1A20">
      <w:pPr>
        <w:pStyle w:val="Standard"/>
        <w:shd w:val="clear" w:color="auto" w:fill="FFFFFF"/>
        <w:spacing w:line="360" w:lineRule="auto"/>
        <w:jc w:val="center"/>
        <w:rPr>
          <w:rFonts w:ascii="Calibri" w:hAnsi="Calibri" w:cs="Calibri"/>
          <w:color w:val="000000"/>
          <w:sz w:val="22"/>
          <w:szCs w:val="22"/>
          <w:lang w:eastAsia="pt-BR"/>
        </w:rPr>
      </w:pPr>
    </w:p>
    <w:p w14:paraId="747F5693" w14:textId="7F0C6414" w:rsidR="005976BB" w:rsidRDefault="005976BB" w:rsidP="005976BB">
      <w:pPr>
        <w:pStyle w:val="Standard"/>
        <w:spacing w:line="360" w:lineRule="auto"/>
        <w:jc w:val="center"/>
      </w:pPr>
    </w:p>
    <w:p w14:paraId="5AC7EC24" w14:textId="77777777" w:rsidR="00F47EA0" w:rsidRPr="003524AE" w:rsidRDefault="00F47EA0" w:rsidP="00C56991">
      <w:pPr>
        <w:spacing w:line="276" w:lineRule="auto"/>
        <w:jc w:val="center"/>
        <w:rPr>
          <w:rFonts w:ascii="Arial" w:hAnsi="Arial" w:cs="Arial"/>
          <w:sz w:val="18"/>
          <w:szCs w:val="18"/>
        </w:rPr>
      </w:pPr>
      <w:r>
        <w:rPr>
          <w:rFonts w:ascii="Arial" w:hAnsi="Arial" w:cs="Arial"/>
          <w:sz w:val="18"/>
          <w:szCs w:val="18"/>
        </w:rPr>
        <w:t xml:space="preserve">Avenida Senador Pinheiro Machado, 48   -   Vila </w:t>
      </w:r>
      <w:proofErr w:type="gramStart"/>
      <w:r>
        <w:rPr>
          <w:rFonts w:ascii="Arial" w:hAnsi="Arial" w:cs="Arial"/>
          <w:sz w:val="18"/>
          <w:szCs w:val="18"/>
        </w:rPr>
        <w:t>Mathias  -</w:t>
      </w:r>
      <w:proofErr w:type="gramEnd"/>
      <w:r>
        <w:rPr>
          <w:rFonts w:ascii="Arial" w:hAnsi="Arial" w:cs="Arial"/>
          <w:sz w:val="18"/>
          <w:szCs w:val="18"/>
        </w:rPr>
        <w:t xml:space="preserve">   Santos  -  SP</w:t>
      </w:r>
    </w:p>
    <w:p w14:paraId="2DEF922F" w14:textId="3E59EBCF" w:rsidR="00F47EA0" w:rsidRPr="00F47EA0" w:rsidRDefault="00F47EA0" w:rsidP="00C56991">
      <w:pPr>
        <w:spacing w:line="276" w:lineRule="auto"/>
        <w:jc w:val="center"/>
        <w:rPr>
          <w:rFonts w:ascii="Bookman Old Style" w:hAnsi="Bookman Old Style" w:cs="Bookman Old Style"/>
          <w:sz w:val="18"/>
          <w:szCs w:val="18"/>
          <w:u w:val="single"/>
          <w:lang w:val="en-US"/>
        </w:rPr>
      </w:pPr>
      <w:r>
        <w:rPr>
          <w:rFonts w:ascii="Arial" w:hAnsi="Arial" w:cs="Arial"/>
          <w:sz w:val="18"/>
          <w:szCs w:val="18"/>
          <w:lang w:val="en-US"/>
        </w:rPr>
        <w:t>CEP 11075-900       Tel. 3226 8000</w:t>
      </w:r>
    </w:p>
    <w:sectPr w:rsidR="00F47EA0" w:rsidRPr="00F47EA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Bookman Old Style">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3452"/>
    <w:multiLevelType w:val="multilevel"/>
    <w:tmpl w:val="B228143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70F52A09"/>
    <w:multiLevelType w:val="multilevel"/>
    <w:tmpl w:val="8E02563C"/>
    <w:styleLink w:val="WW8Num22"/>
    <w:lvl w:ilvl="0">
      <w:numFmt w:val="bullet"/>
      <w:lvlText w:val=""/>
      <w:lvlJc w:val="left"/>
      <w:pPr>
        <w:ind w:left="360" w:hanging="360"/>
      </w:pPr>
      <w:rPr>
        <w:rFonts w:ascii="Symbol" w:hAnsi="Symbol" w:cs="Symbol"/>
        <w:sz w:val="22"/>
        <w:szCs w:val="2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sz w:val="22"/>
        <w:szCs w:val="22"/>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sz w:val="22"/>
        <w:szCs w:val="22"/>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EA0"/>
    <w:rsid w:val="002C67CC"/>
    <w:rsid w:val="005976BB"/>
    <w:rsid w:val="0064791B"/>
    <w:rsid w:val="007E6763"/>
    <w:rsid w:val="00C56991"/>
    <w:rsid w:val="00CB1A20"/>
    <w:rsid w:val="00CF0590"/>
    <w:rsid w:val="00F17EE5"/>
    <w:rsid w:val="00F47E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F2CDA"/>
  <w15:chartTrackingRefBased/>
  <w15:docId w15:val="{A69BC2E5-3DA6-4CB5-AD02-2B77DD75F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EA0"/>
    <w:pPr>
      <w:widowControl w:val="0"/>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F47EA0"/>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PargrafodaLista">
    <w:name w:val="List Paragraph"/>
    <w:basedOn w:val="Standard"/>
    <w:rsid w:val="00F47EA0"/>
    <w:pPr>
      <w:widowControl w:val="0"/>
      <w:suppressAutoHyphens w:val="0"/>
      <w:ind w:left="720"/>
    </w:pPr>
    <w:rPr>
      <w:rFonts w:ascii="Liberation Serif" w:eastAsia="SimSun, 宋体" w:hAnsi="Liberation Serif" w:cs="Mangal"/>
      <w:color w:val="00000A"/>
      <w:kern w:val="0"/>
      <w:szCs w:val="21"/>
      <w:lang w:bidi="hi-IN"/>
    </w:rPr>
  </w:style>
  <w:style w:type="numbering" w:customStyle="1" w:styleId="WW8Num22">
    <w:name w:val="WW8Num22"/>
    <w:basedOn w:val="Semlista"/>
    <w:rsid w:val="007E676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1103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vagner dantas</dc:creator>
  <cp:keywords/>
  <dc:description/>
  <cp:lastModifiedBy>vagner dantas</cp:lastModifiedBy>
  <cp:revision>2</cp:revision>
  <dcterms:created xsi:type="dcterms:W3CDTF">2021-10-06T18:35:00Z</dcterms:created>
  <dcterms:modified xsi:type="dcterms:W3CDTF">2021-10-06T18:35:00Z</dcterms:modified>
</cp:coreProperties>
</file>