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2"/>
        <w:ind w:right="0"/>
        <w:jc w:val="center"/>
      </w:pPr>
      <w:r>
        <w:rPr/>
        <w:t>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10729" w:val="left" w:leader="none"/>
        </w:tabs>
        <w:spacing w:line="135" w:lineRule="exact"/>
        <w:ind w:right="0"/>
        <w:jc w:val="center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CONAM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4895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|</w:t>
      </w:r>
    </w:p>
    <w:p>
      <w:pPr>
        <w:pStyle w:val="BodyText"/>
        <w:tabs>
          <w:tab w:pos="4032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2807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  <w:tab/>
        <w:t>DEMONSTRATIVO DO RESULTADO PRIMARIO - ESTADOS, DISTRITO FEDERAL</w:t>
      </w:r>
      <w:r>
        <w:rPr>
          <w:spacing w:val="9"/>
        </w:rPr>
        <w:t> </w:t>
      </w:r>
      <w:r>
        <w:rPr/>
        <w:t>E MUNICIPIOS</w:t>
        <w:tab/>
        <w:t>|</w:t>
      </w:r>
    </w:p>
    <w:p>
      <w:pPr>
        <w:pStyle w:val="BodyText"/>
        <w:tabs>
          <w:tab w:pos="4175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2807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  <w:tab/>
        <w:t>Periodo de Referencia: JANEIRO a FEVEREIRO 2015 /</w:t>
      </w:r>
      <w:r>
        <w:rPr>
          <w:spacing w:val="15"/>
        </w:rPr>
        <w:t> </w:t>
      </w:r>
      <w:r>
        <w:rPr/>
        <w:t>BIMESTRE:</w:t>
      </w:r>
      <w:r>
        <w:rPr>
          <w:spacing w:val="2"/>
        </w:rPr>
        <w:t> </w:t>
      </w:r>
      <w:r>
        <w:rPr/>
        <w:t>JANEIRO-FEVEREIRO</w:t>
        <w:tab/>
        <w:t>|</w:t>
      </w:r>
    </w:p>
    <w:p>
      <w:pPr>
        <w:pStyle w:val="BodyText"/>
        <w:tabs>
          <w:tab w:pos="10513" w:val="left" w:leader="none"/>
        </w:tabs>
        <w:spacing w:line="135" w:lineRule="exact" w:before="0"/>
        <w:ind w:right="0"/>
        <w:jc w:val="center"/>
      </w:pPr>
      <w:r>
        <w:rPr/>
        <w:t>| RREO - ANEXO 6 (LRF, art. 53,</w:t>
      </w:r>
      <w:r>
        <w:rPr>
          <w:spacing w:val="36"/>
        </w:rPr>
        <w:t> </w:t>
      </w:r>
      <w:r>
        <w:rPr/>
        <w:t>inciso</w:t>
      </w:r>
      <w:r>
        <w:rPr>
          <w:spacing w:val="4"/>
        </w:rPr>
        <w:t> </w:t>
      </w:r>
      <w:r>
        <w:rPr/>
        <w:t>III)</w:t>
        <w:tab/>
        <w:t>Em reais</w:t>
      </w:r>
      <w:r>
        <w:rPr>
          <w:spacing w:val="-5"/>
        </w:rPr>
        <w:t> </w:t>
      </w:r>
      <w:r>
        <w:rPr/>
        <w:t>|</w:t>
      </w:r>
    </w:p>
    <w:p>
      <w:pPr>
        <w:pStyle w:val="BodyText"/>
        <w:spacing w:line="240" w:lineRule="auto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247" w:val="left" w:leader="none"/>
          <w:tab w:pos="6551" w:val="left" w:leader="none"/>
          <w:tab w:pos="8207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  <w:tab/>
        <w:t>|</w:t>
        <w:tab/>
        <w:t>|</w:t>
        <w:tab/>
        <w:t>RECEITAS</w:t>
      </w:r>
      <w:r>
        <w:rPr>
          <w:spacing w:val="55"/>
        </w:rPr>
        <w:t> </w:t>
      </w:r>
      <w:r>
        <w:rPr/>
        <w:t>REALIZADAS</w:t>
        <w:tab/>
        <w:t>|</w:t>
      </w:r>
    </w:p>
    <w:p>
      <w:pPr>
        <w:pStyle w:val="BodyText"/>
        <w:tabs>
          <w:tab w:pos="1151" w:val="left" w:leader="none"/>
          <w:tab w:pos="4247" w:val="left" w:leader="none"/>
          <w:tab w:pos="5111" w:val="left" w:leader="none"/>
          <w:tab w:pos="6551" w:val="left" w:leader="none"/>
        </w:tabs>
        <w:spacing w:line="135" w:lineRule="exact" w:before="0"/>
        <w:ind w:right="0"/>
        <w:jc w:val="center"/>
      </w:pPr>
      <w:r>
        <w:rPr/>
        <w:t>|</w:t>
        <w:tab/>
        <w:t>RECEITAS</w:t>
      </w:r>
      <w:r>
        <w:rPr>
          <w:spacing w:val="53"/>
        </w:rPr>
        <w:t> </w:t>
      </w:r>
      <w:r>
        <w:rPr/>
        <w:t>PRIMARIAS</w:t>
        <w:tab/>
        <w:t>|</w:t>
        <w:tab/>
        <w:t>PREVISAO</w:t>
        <w:tab/>
        <w:t>|---------------------------------------------------------------|</w:t>
      </w:r>
    </w:p>
    <w:p>
      <w:pPr>
        <w:pStyle w:val="BodyText"/>
        <w:tabs>
          <w:tab w:pos="4247" w:val="left" w:leader="none"/>
          <w:tab w:pos="5040" w:val="left" w:leader="none"/>
          <w:tab w:pos="6552" w:val="left" w:leader="none"/>
          <w:tab w:pos="6984" w:val="left" w:leader="none"/>
          <w:tab w:pos="8856" w:val="left" w:leader="none"/>
          <w:tab w:pos="9360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</w:t>
        <w:tab/>
        <w:t>|</w:t>
        <w:tab/>
        <w:t>ATUALIZADA</w:t>
        <w:tab/>
        <w:t>|</w:t>
        <w:tab/>
        <w:t>Ate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Bimestre/2015</w:t>
        <w:tab/>
        <w:t>|</w:t>
        <w:tab/>
        <w:t>Ate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Bimestre/2014</w:t>
        <w:tab/>
        <w:t>|</w:t>
      </w:r>
    </w:p>
    <w:p>
      <w:pPr>
        <w:pStyle w:val="BodyText"/>
        <w:spacing w:line="240" w:lineRule="auto" w:after="10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2952"/>
        <w:gridCol w:w="216"/>
        <w:gridCol w:w="756"/>
        <w:gridCol w:w="324"/>
        <w:gridCol w:w="1656"/>
        <w:gridCol w:w="217"/>
        <w:gridCol w:w="360"/>
        <w:gridCol w:w="1655"/>
        <w:gridCol w:w="217"/>
        <w:gridCol w:w="1944"/>
        <w:gridCol w:w="360"/>
      </w:tblGrid>
      <w:tr>
        <w:trPr>
          <w:trHeight w:val="128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PRIMARIAS CORRENTES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4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2.238.285.853,83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408.264.606,00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411.411.354,12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RECEITAS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978.235.558,95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184.254.532,87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192.450.626,86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IPTU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319.997.658,00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82.786.238,61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89.973.677,47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8"/>
                <w:sz w:val="12"/>
              </w:rPr>
              <w:t> </w:t>
            </w: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450.000.000,00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68.269.636,47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66.774.237,70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72.000.000,00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8.338.000,80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11.835.445,12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7"/>
                <w:sz w:val="12"/>
              </w:rPr>
              <w:t> </w:t>
            </w: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60.008.288,44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11.826.072,34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10.160.016,34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76.229.612,51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13.034.584,65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13.707.250,23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RECEITAS DE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380.892.500,00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69.343.606,89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62.630.945,31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Previdenciarias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316.174.500,00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59.971.404,12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55.389.964,20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Receitas de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64.718.000,00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9.372.202,77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7.240.981,11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 PATRIMONIAL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66.171.921,81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97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43.522,41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19.112,82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Receita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95.648.956,88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13.609.749,01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5.233.863,87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(-) Aplicacoes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Financeiras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29.477.035,07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13.566.226,60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5.214.751,05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TRANSFERENCIAS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702.764.905,43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143.694.657,95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145.908.672,04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55.979.200,00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5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9.012.001,56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9.145.045,76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272.000.000,00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38.118.919,64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39.402.798,48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Cota-Parte do</w:t>
            </w:r>
            <w:r>
              <w:rPr>
                <w:rFonts w:ascii="Courier New"/>
                <w:spacing w:val="-10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80.000.000,00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40.885.448,55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41.285.462,40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Convenios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1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6.388.666,67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900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141.666,67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129.431,84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Transferencias</w:t>
            </w:r>
            <w:r>
              <w:rPr>
                <w:rFonts w:ascii="Courier New"/>
                <w:spacing w:val="-28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288.397.038,76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8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55.536.621,53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55.945.933,56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DEMAIS RECEITAS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110.220.967,64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68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10.928.285,88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10.401.997,09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Divida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Ativa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52.509.089,87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3.891.325,71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4.131.630,00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Diversas Receitas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57.711.877,77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7.036.960,17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6.270.367,09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DE CAPITAL</w:t>
            </w:r>
            <w:r>
              <w:rPr>
                <w:rFonts w:ascii="Courier New"/>
                <w:spacing w:val="-19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268.458.268,66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8.309.336,08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12.067.234,98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Operacoes de Credito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(III)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64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82.843.000,00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5.000.000,00</w:t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Amortizacao de Emprestimos</w:t>
            </w:r>
            <w:r>
              <w:rPr>
                <w:rFonts w:ascii="Courier New"/>
                <w:spacing w:val="-26"/>
                <w:sz w:val="12"/>
              </w:rPr>
              <w:t> </w:t>
            </w:r>
            <w:r>
              <w:rPr>
                <w:rFonts w:ascii="Courier New"/>
                <w:sz w:val="12"/>
              </w:rPr>
              <w:t>(IV)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29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2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Alienacao de Bens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(V)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2.000,00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Transferencias de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185.613.268,66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5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8.309.336,08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7.067.234,98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Convenios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178.782.083,66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8.309.336,08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6.907.834,98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 Outras Transferencias</w:t>
            </w:r>
            <w:r>
              <w:rPr>
                <w:rFonts w:ascii="Courier New"/>
                <w:spacing w:val="-24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71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6.831.185,00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159.400,00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Outras Receitas de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Capital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29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3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7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|RECEITAS PRIMARIAS DE CAPITAL</w:t>
            </w:r>
            <w:r>
              <w:rPr>
                <w:rFonts w:ascii="Courier New"/>
                <w:spacing w:val="-25"/>
                <w:sz w:val="12"/>
              </w:rPr>
              <w:t> </w:t>
            </w:r>
            <w:r>
              <w:rPr>
                <w:rFonts w:ascii="Courier New"/>
                <w:sz w:val="12"/>
              </w:rPr>
              <w:t>(VI)=(II-III-IV-V)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1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185.613.268,66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5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8.309.336,08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25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7.067.234,98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1304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34" w:hRule="exact"/>
        </w:trPr>
        <w:tc>
          <w:tcPr>
            <w:tcW w:w="359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|RECEITA PRIMARIA TOTAL (VII)=(I +</w:t>
            </w:r>
            <w:r>
              <w:rPr>
                <w:rFonts w:ascii="Courier New"/>
                <w:spacing w:val="-29"/>
                <w:sz w:val="12"/>
              </w:rPr>
              <w:t> </w:t>
            </w:r>
            <w:r>
              <w:rPr>
                <w:rFonts w:ascii="Courier New"/>
                <w:sz w:val="12"/>
              </w:rPr>
              <w:t>VI)</w:t>
            </w:r>
          </w:p>
        </w:tc>
        <w:tc>
          <w:tcPr>
            <w:tcW w:w="97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1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43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2.423.899.122,49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01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61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416.573.942,08</w:t>
            </w:r>
          </w:p>
        </w:tc>
        <w:tc>
          <w:tcPr>
            <w:tcW w:w="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4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418.478.589,10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1304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4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2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13" w:val="left" w:leader="none"/>
              </w:tabs>
              <w:spacing w:line="124" w:lineRule="exact"/>
              <w:ind w:left="25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</w:r>
          </w:p>
        </w:tc>
      </w:tr>
      <w:tr>
        <w:trPr>
          <w:trHeight w:val="136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0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EMPENHADAS</w:t>
            </w:r>
          </w:p>
        </w:tc>
        <w:tc>
          <w:tcPr>
            <w:tcW w:w="57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7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LIQUIDADAS</w:t>
            </w:r>
          </w:p>
        </w:tc>
        <w:tc>
          <w:tcPr>
            <w:tcW w:w="2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INSCRITAS EM RESTOS A PAGAR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28" w:hRule="exact"/>
        </w:trPr>
        <w:tc>
          <w:tcPr>
            <w:tcW w:w="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2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39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DESPESAS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PRIMARIAS</w:t>
            </w:r>
          </w:p>
        </w:tc>
        <w:tc>
          <w:tcPr>
            <w:tcW w:w="2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0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DOTACAO</w:t>
            </w:r>
          </w:p>
        </w:tc>
        <w:tc>
          <w:tcPr>
            <w:tcW w:w="3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0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2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2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8" w:val="left" w:leader="none"/>
                <w:tab w:pos="2413" w:val="left" w:leader="none"/>
              </w:tabs>
              <w:spacing w:line="133" w:lineRule="exact"/>
              <w:ind w:left="25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NAO</w:t>
            </w:r>
            <w:r>
              <w:rPr>
                <w:rFonts w:ascii="Courier New"/>
                <w:spacing w:val="56"/>
                <w:sz w:val="12"/>
              </w:rPr>
              <w:t> </w:t>
            </w:r>
            <w:r>
              <w:rPr>
                <w:rFonts w:ascii="Courier New"/>
                <w:sz w:val="12"/>
              </w:rPr>
              <w:t>PROCESSADOS</w:t>
              <w:tab/>
              <w:t>|</w:t>
            </w:r>
          </w:p>
        </w:tc>
      </w:tr>
    </w:tbl>
    <w:p>
      <w:pPr>
        <w:pStyle w:val="BodyText"/>
        <w:tabs>
          <w:tab w:pos="3599" w:val="left" w:leader="none"/>
        </w:tabs>
        <w:spacing w:line="135" w:lineRule="exact" w:before="5"/>
        <w:ind w:right="0"/>
        <w:jc w:val="center"/>
      </w:pPr>
      <w:r>
        <w:rPr/>
        <w:t>|</w:t>
        <w:tab/>
        <w:t>|  ATUALIZADA</w:t>
      </w:r>
      <w:r>
        <w:rPr>
          <w:spacing w:val="63"/>
        </w:rPr>
        <w:t> </w:t>
      </w:r>
      <w:r>
        <w:rPr/>
        <w:t>|-----------------------------|-----------------------------|-----------------------------|</w:t>
      </w:r>
    </w:p>
    <w:p>
      <w:pPr>
        <w:pStyle w:val="BodyText"/>
        <w:tabs>
          <w:tab w:pos="3599" w:val="left" w:leader="none"/>
          <w:tab w:pos="4679" w:val="left" w:leader="none"/>
          <w:tab w:pos="9505" w:val="left" w:leader="none"/>
          <w:tab w:pos="10081" w:val="left" w:leader="none"/>
          <w:tab w:pos="10585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|</w:t>
        <w:tab/>
        <w:t>|Ate o Bimestre|Ate o Bimestre|Ate o Bimestre|Ate</w:t>
      </w:r>
      <w:r>
        <w:rPr>
          <w:spacing w:val="26"/>
        </w:rPr>
        <w:t> </w:t>
      </w:r>
      <w:r>
        <w:rPr/>
        <w:t>o</w:t>
      </w:r>
      <w:r>
        <w:rPr>
          <w:spacing w:val="3"/>
        </w:rPr>
        <w:t> </w:t>
      </w:r>
      <w:r>
        <w:rPr/>
        <w:t>Bimestre|</w:t>
        <w:tab/>
        <w:t>Em</w:t>
        <w:tab/>
        <w:t>|</w:t>
        <w:tab/>
        <w:t>Em</w:t>
        <w:tab/>
        <w:t>|</w:t>
      </w:r>
    </w:p>
    <w:p>
      <w:pPr>
        <w:pStyle w:val="BodyText"/>
        <w:tabs>
          <w:tab w:pos="3599" w:val="left" w:leader="none"/>
          <w:tab w:pos="4679" w:val="left" w:leader="none"/>
          <w:tab w:pos="5112" w:val="left" w:leader="none"/>
          <w:tab w:pos="5760" w:val="left" w:leader="none"/>
          <w:tab w:pos="6192" w:val="left" w:leader="none"/>
          <w:tab w:pos="6840" w:val="left" w:leader="none"/>
          <w:tab w:pos="7272" w:val="left" w:leader="none"/>
          <w:tab w:pos="7920" w:val="left" w:leader="none"/>
          <w:tab w:pos="8352" w:val="left" w:leader="none"/>
          <w:tab w:pos="9000" w:val="left" w:leader="none"/>
          <w:tab w:pos="9432" w:val="left" w:leader="none"/>
          <w:tab w:pos="10080" w:val="left" w:leader="none"/>
          <w:tab w:pos="10512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</w:t>
        <w:tab/>
        <w:t>|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  <w:tab/>
        <w:t>2015</w:t>
        <w:tab/>
        <w:t>|</w:t>
        <w:tab/>
        <w:t>2014</w:t>
        <w:tab/>
        <w:t>|</w:t>
      </w:r>
    </w:p>
    <w:p>
      <w:pPr>
        <w:pStyle w:val="BodyText"/>
        <w:spacing w:line="135" w:lineRule="exact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|DESPESAS</w:t>
      </w:r>
      <w:r>
        <w:rPr>
          <w:spacing w:val="23"/>
        </w:rPr>
        <w:t> </w:t>
      </w:r>
      <w:r>
        <w:rPr/>
        <w:t>CORRENTES</w:t>
      </w:r>
      <w:r>
        <w:rPr>
          <w:spacing w:val="23"/>
        </w:rPr>
        <w:t> </w:t>
      </w:r>
      <w:r>
        <w:rPr/>
        <w:t>(VIII)</w:t>
        <w:tab/>
        <w:t>| 2070239331,02|</w:t>
      </w:r>
      <w:r>
        <w:rPr>
          <w:spacing w:val="-2"/>
        </w:rPr>
        <w:t> </w:t>
      </w:r>
      <w:r>
        <w:rPr/>
        <w:t>1684979918,41|</w:t>
      </w:r>
      <w:r>
        <w:rPr>
          <w:spacing w:val="-1"/>
        </w:rPr>
        <w:t> </w:t>
      </w:r>
      <w:r>
        <w:rPr/>
        <w:t>1426215249,98|305.545.422,57|258.941.319,24|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 Pessoal e</w:t>
      </w:r>
      <w:r>
        <w:rPr>
          <w:spacing w:val="34"/>
        </w:rPr>
        <w:t> </w:t>
      </w:r>
      <w:r>
        <w:rPr/>
        <w:t>Encargos</w:t>
      </w:r>
      <w:r>
        <w:rPr>
          <w:spacing w:val="12"/>
        </w:rPr>
        <w:t> </w:t>
      </w:r>
      <w:r>
        <w:rPr/>
        <w:t>Sociais</w:t>
        <w:tab/>
        <w:t>|</w:t>
      </w:r>
      <w:r>
        <w:rPr>
          <w:spacing w:val="18"/>
        </w:rPr>
        <w:t> </w:t>
      </w:r>
      <w:r>
        <w:rPr/>
        <w:t>1253357339,27|</w:t>
      </w:r>
      <w:r>
        <w:rPr>
          <w:spacing w:val="20"/>
        </w:rPr>
        <w:t> </w:t>
      </w:r>
      <w:r>
        <w:rPr/>
        <w:t>1166380653,39|994.146.167,17|196.077.776,65|181.672.724,12|</w:t>
        <w:tab/>
        <w:t>|</w:t>
        <w:tab/>
        <w:t>|</w:t>
      </w:r>
    </w:p>
    <w:p>
      <w:pPr>
        <w:pStyle w:val="BodyText"/>
        <w:tabs>
          <w:tab w:pos="3599" w:val="left" w:leader="none"/>
          <w:tab w:pos="7199" w:val="left" w:leader="none"/>
          <w:tab w:pos="8279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 Juros e Encargos da</w:t>
      </w:r>
      <w:r>
        <w:rPr>
          <w:spacing w:val="38"/>
        </w:rPr>
        <w:t> </w:t>
      </w:r>
      <w:r>
        <w:rPr/>
        <w:t>Divida</w:t>
      </w:r>
      <w:r>
        <w:rPr>
          <w:spacing w:val="8"/>
        </w:rPr>
        <w:t> </w:t>
      </w:r>
      <w:r>
        <w:rPr/>
        <w:t>(IX)</w:t>
        <w:tab/>
        <w:t>|  6.976.000,00| </w:t>
      </w:r>
      <w:r>
        <w:rPr>
          <w:spacing w:val="20"/>
        </w:rPr>
        <w:t> </w:t>
      </w:r>
      <w:r>
        <w:rPr/>
        <w:t>5.386.000,00| </w:t>
      </w:r>
      <w:r>
        <w:rPr>
          <w:spacing w:val="10"/>
        </w:rPr>
        <w:t> </w:t>
      </w:r>
      <w:r>
        <w:rPr/>
        <w:t>4.626.000,00|</w:t>
        <w:tab/>
        <w:t>767.601,55|</w:t>
        <w:tab/>
        <w:t>562.274,72|</w:t>
        <w:tab/>
        <w:t>|</w:t>
        <w:tab/>
        <w:t>|</w:t>
      </w:r>
    </w:p>
    <w:p>
      <w:pPr>
        <w:pStyle w:val="BodyText"/>
        <w:tabs>
          <w:tab w:pos="3599" w:val="left" w:leader="none"/>
          <w:tab w:pos="10080" w:val="left" w:leader="none"/>
          <w:tab w:pos="11160" w:val="left" w:leader="none"/>
        </w:tabs>
        <w:spacing w:line="240" w:lineRule="auto"/>
        <w:ind w:right="1"/>
        <w:jc w:val="center"/>
      </w:pPr>
      <w:r>
        <w:rPr/>
        <w:t>| Outras</w:t>
      </w:r>
      <w:r>
        <w:rPr>
          <w:spacing w:val="30"/>
        </w:rPr>
        <w:t> </w:t>
      </w:r>
      <w:r>
        <w:rPr/>
        <w:t>Despesas</w:t>
      </w:r>
      <w:r>
        <w:rPr>
          <w:spacing w:val="16"/>
        </w:rPr>
        <w:t> </w:t>
      </w:r>
      <w:r>
        <w:rPr/>
        <w:t>Correntes</w:t>
        <w:tab/>
        <w:t>|809.905.991,75|513.213.265,02|427.443.082,81|108.700.044,37|</w:t>
      </w:r>
      <w:r>
        <w:rPr>
          <w:spacing w:val="-3"/>
        </w:rPr>
        <w:t> </w:t>
      </w:r>
      <w:r>
        <w:rPr/>
        <w:t>76.706.320,40|</w:t>
        <w:tab/>
        <w:t>|</w:t>
        <w:tab/>
        <w:t>|</w:t>
      </w:r>
    </w:p>
    <w:p>
      <w:pPr>
        <w:pStyle w:val="BodyText"/>
        <w:tabs>
          <w:tab w:pos="3600" w:val="left" w:leader="none"/>
          <w:tab w:pos="10080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|DESPESAS PRIMARIAS</w:t>
      </w:r>
      <w:r>
        <w:rPr>
          <w:spacing w:val="28"/>
        </w:rPr>
        <w:t> </w:t>
      </w:r>
      <w:r>
        <w:rPr/>
        <w:t>CORRENTES</w:t>
      </w:r>
      <w:r>
        <w:rPr>
          <w:spacing w:val="14"/>
        </w:rPr>
        <w:t> </w:t>
      </w:r>
      <w:r>
        <w:rPr/>
        <w:t>(X)=(VIII-IX)</w:t>
        <w:tab/>
        <w:t>| 2063263331,02|</w:t>
      </w:r>
      <w:r>
        <w:rPr>
          <w:spacing w:val="-2"/>
        </w:rPr>
        <w:t> </w:t>
      </w:r>
      <w:r>
        <w:rPr/>
        <w:t>1679593918,41|</w:t>
      </w:r>
      <w:r>
        <w:rPr>
          <w:spacing w:val="-1"/>
        </w:rPr>
        <w:t> </w:t>
      </w:r>
      <w:r>
        <w:rPr/>
        <w:t>1421589249,98|304.777.821,02|258.379.044,52|</w:t>
        <w:tab/>
        <w:t>|</w:t>
        <w:tab/>
        <w:t>|</w:t>
      </w:r>
    </w:p>
    <w:p>
      <w:pPr>
        <w:pStyle w:val="BodyText"/>
        <w:tabs>
          <w:tab w:pos="3599" w:val="left" w:leader="none"/>
          <w:tab w:pos="4679" w:val="left" w:leader="none"/>
          <w:tab w:pos="5759" w:val="left" w:leader="none"/>
          <w:tab w:pos="6839" w:val="left" w:leader="none"/>
          <w:tab w:pos="7919" w:val="left" w:leader="none"/>
          <w:tab w:pos="9001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|DESPESAS DE</w:t>
      </w:r>
      <w:r>
        <w:rPr>
          <w:spacing w:val="33"/>
        </w:rPr>
        <w:t> </w:t>
      </w:r>
      <w:r>
        <w:rPr/>
        <w:t>CAPITAL</w:t>
      </w:r>
      <w:r>
        <w:rPr>
          <w:spacing w:val="16"/>
        </w:rPr>
        <w:t> </w:t>
      </w:r>
      <w:r>
        <w:rPr/>
        <w:t>(XI)</w:t>
        <w:tab/>
        <w:t>|421.110.966,59|200.824.019,46|175.406.883,64|</w:t>
      </w:r>
      <w:r>
        <w:rPr>
          <w:spacing w:val="20"/>
        </w:rPr>
        <w:t> </w:t>
      </w:r>
      <w:r>
        <w:rPr/>
        <w:t>13.031.480,12|</w:t>
      </w:r>
      <w:r>
        <w:rPr>
          <w:spacing w:val="20"/>
        </w:rPr>
        <w:t> </w:t>
      </w:r>
      <w:r>
        <w:rPr/>
        <w:t>11.321.498,54|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</w:t>
      </w:r>
      <w:r>
        <w:rPr>
          <w:spacing w:val="55"/>
        </w:rPr>
        <w:t> </w:t>
      </w:r>
      <w:r>
        <w:rPr/>
        <w:t>Investimentos</w:t>
        <w:tab/>
        <w:t>|395.229.502,59|177.958.823,70|158.923.830,40| </w:t>
      </w:r>
      <w:r>
        <w:rPr>
          <w:spacing w:val="6"/>
        </w:rPr>
        <w:t> </w:t>
      </w:r>
      <w:r>
        <w:rPr/>
        <w:t>9.246.136,45| </w:t>
      </w:r>
      <w:r>
        <w:rPr>
          <w:spacing w:val="6"/>
        </w:rPr>
        <w:t> </w:t>
      </w:r>
      <w:r>
        <w:rPr/>
        <w:t>8.504.940,76|</w:t>
        <w:tab/>
        <w:t>|</w:t>
        <w:tab/>
        <w:t>|</w:t>
      </w:r>
    </w:p>
    <w:p>
      <w:pPr>
        <w:pStyle w:val="BodyText"/>
        <w:tabs>
          <w:tab w:pos="3600" w:val="left" w:leader="none"/>
          <w:tab w:pos="8280" w:val="left" w:leader="none"/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</w:t>
      </w:r>
      <w:r>
        <w:rPr>
          <w:spacing w:val="23"/>
        </w:rPr>
        <w:t> </w:t>
      </w:r>
      <w:r>
        <w:rPr/>
        <w:t>Inversoes</w:t>
      </w:r>
      <w:r>
        <w:rPr>
          <w:spacing w:val="25"/>
        </w:rPr>
        <w:t> </w:t>
      </w:r>
      <w:r>
        <w:rPr/>
        <w:t>Financeiras</w:t>
        <w:tab/>
        <w:t>|  5.825.464,00|  4.615.053,24| </w:t>
      </w:r>
      <w:r>
        <w:rPr>
          <w:spacing w:val="14"/>
        </w:rPr>
        <w:t> </w:t>
      </w:r>
      <w:r>
        <w:rPr/>
        <w:t>3.013.053,24| </w:t>
      </w:r>
      <w:r>
        <w:rPr>
          <w:spacing w:val="5"/>
        </w:rPr>
        <w:t> </w:t>
      </w:r>
      <w:r>
        <w:rPr/>
        <w:t>2.104.175,54|</w:t>
        <w:tab/>
        <w:t>502.175,54|</w:t>
        <w:tab/>
        <w:t>|</w:t>
        <w:tab/>
        <w:t>|</w:t>
      </w:r>
    </w:p>
    <w:p>
      <w:pPr>
        <w:pStyle w:val="BodyText"/>
        <w:tabs>
          <w:tab w:pos="3599" w:val="left" w:leader="none"/>
          <w:tab w:pos="4391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  Concessao de</w:t>
      </w:r>
      <w:r>
        <w:rPr>
          <w:spacing w:val="35"/>
        </w:rPr>
        <w:t> </w:t>
      </w:r>
      <w:r>
        <w:rPr/>
        <w:t>Emprestimos</w:t>
      </w:r>
      <w:r>
        <w:rPr>
          <w:spacing w:val="9"/>
        </w:rPr>
        <w:t> </w:t>
      </w:r>
      <w:r>
        <w:rPr/>
        <w:t>(XII)</w:t>
        <w:tab/>
        <w:t>|</w:t>
        <w:tab/>
        <w:t>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599" w:val="left" w:leader="none"/>
          <w:tab w:pos="4391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  Aquisicao de Titulo de</w:t>
      </w:r>
      <w:r>
        <w:rPr>
          <w:spacing w:val="35"/>
        </w:rPr>
        <w:t> </w:t>
      </w:r>
      <w:r>
        <w:rPr/>
        <w:t>Capital</w:t>
      </w:r>
      <w:r>
        <w:rPr>
          <w:spacing w:val="6"/>
        </w:rPr>
        <w:t> </w:t>
      </w:r>
      <w:r>
        <w:rPr/>
        <w:t>(XIII)</w:t>
        <w:tab/>
        <w:t>|</w:t>
        <w:tab/>
        <w:t>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599" w:val="left" w:leader="none"/>
          <w:tab w:pos="8280" w:val="left" w:leader="none"/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  Demais</w:t>
      </w:r>
      <w:r>
        <w:rPr>
          <w:spacing w:val="32"/>
        </w:rPr>
        <w:t> </w:t>
      </w:r>
      <w:r>
        <w:rPr/>
        <w:t>Inversoes</w:t>
      </w:r>
      <w:r>
        <w:rPr>
          <w:spacing w:val="11"/>
        </w:rPr>
        <w:t> </w:t>
      </w:r>
      <w:r>
        <w:rPr/>
        <w:t>Financeiras</w:t>
        <w:tab/>
        <w:t>|  5.825.464,00|  4.615.053,24| </w:t>
      </w:r>
      <w:r>
        <w:rPr>
          <w:spacing w:val="20"/>
        </w:rPr>
        <w:t> </w:t>
      </w:r>
      <w:r>
        <w:rPr/>
        <w:t>3.013.053,24| </w:t>
      </w:r>
      <w:r>
        <w:rPr>
          <w:spacing w:val="7"/>
        </w:rPr>
        <w:t> </w:t>
      </w:r>
      <w:r>
        <w:rPr/>
        <w:t>2.104.175,54|</w:t>
        <w:tab/>
        <w:t>502.175,54|</w:t>
        <w:tab/>
        <w:t>|</w:t>
        <w:tab/>
        <w:t>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 Amortizacao da</w:t>
      </w:r>
      <w:r>
        <w:rPr>
          <w:spacing w:val="35"/>
        </w:rPr>
        <w:t> </w:t>
      </w:r>
      <w:r>
        <w:rPr/>
        <w:t>Divida</w:t>
      </w:r>
      <w:r>
        <w:rPr>
          <w:spacing w:val="12"/>
        </w:rPr>
        <w:t> </w:t>
      </w:r>
      <w:r>
        <w:rPr/>
        <w:t>(XIV)</w:t>
        <w:tab/>
        <w:t>| 20.056.000,00| 18.250.142,52| 13.470.000,00| </w:t>
      </w:r>
      <w:r>
        <w:rPr>
          <w:spacing w:val="12"/>
        </w:rPr>
        <w:t> </w:t>
      </w:r>
      <w:r>
        <w:rPr/>
        <w:t>1.681.168,13| </w:t>
      </w:r>
      <w:r>
        <w:rPr>
          <w:spacing w:val="5"/>
        </w:rPr>
        <w:t> </w:t>
      </w:r>
      <w:r>
        <w:rPr/>
        <w:t>2.314.382,24|</w:t>
        <w:tab/>
        <w:t>|</w:t>
        <w:tab/>
        <w:t>|</w:t>
      </w:r>
    </w:p>
    <w:p>
      <w:pPr>
        <w:pStyle w:val="BodyText"/>
        <w:tabs>
          <w:tab w:pos="10080" w:val="left" w:leader="none"/>
          <w:tab w:pos="11160" w:val="left" w:leader="none"/>
        </w:tabs>
        <w:spacing w:line="135" w:lineRule="exact"/>
        <w:ind w:right="1"/>
        <w:jc w:val="center"/>
      </w:pPr>
      <w:r>
        <w:rPr/>
        <w:t>|DESPESAS PRIMARIAS CAPITAL (XV)=(XI-XII-XIII-XIV)|401.054.966,59|182.573.876,94|161.936.883,64|</w:t>
      </w:r>
      <w:r>
        <w:rPr>
          <w:spacing w:val="-15"/>
        </w:rPr>
        <w:t> </w:t>
      </w:r>
      <w:r>
        <w:rPr/>
        <w:t>11.350.311,99|</w:t>
      </w:r>
      <w:r>
        <w:rPr>
          <w:spacing w:val="64"/>
        </w:rPr>
        <w:t> </w:t>
      </w:r>
      <w:r>
        <w:rPr/>
        <w:t>9.007.116,30|</w:t>
        <w:tab/>
        <w:t>|</w:t>
        <w:tab/>
        <w:t>|</w:t>
      </w:r>
    </w:p>
    <w:p>
      <w:pPr>
        <w:pStyle w:val="BodyText"/>
        <w:tabs>
          <w:tab w:pos="3599" w:val="left" w:leader="none"/>
          <w:tab w:pos="4679" w:val="left" w:leader="none"/>
          <w:tab w:pos="5759" w:val="left" w:leader="none"/>
          <w:tab w:pos="6839" w:val="left" w:leader="none"/>
          <w:tab w:pos="7919" w:val="left" w:leader="none"/>
          <w:tab w:pos="9001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599" w:val="left" w:leader="none"/>
          <w:tab w:pos="3959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135" w:lineRule="exact"/>
        <w:ind w:right="0"/>
        <w:jc w:val="center"/>
      </w:pPr>
      <w:r>
        <w:rPr/>
        <w:t>|RESERVA DE</w:t>
      </w:r>
      <w:r>
        <w:rPr>
          <w:spacing w:val="30"/>
        </w:rPr>
        <w:t> </w:t>
      </w:r>
      <w:r>
        <w:rPr/>
        <w:t>CONTINGENCIA</w:t>
      </w:r>
      <w:r>
        <w:rPr>
          <w:spacing w:val="15"/>
        </w:rPr>
        <w:t> </w:t>
      </w:r>
      <w:r>
        <w:rPr/>
        <w:t>(XVI)</w:t>
        <w:tab/>
        <w:t>|</w:t>
        <w:tab/>
        <w:t>465.249,50|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tabs>
          <w:tab w:pos="3599" w:val="left" w:leader="none"/>
          <w:tab w:pos="4680" w:val="left" w:leader="none"/>
          <w:tab w:pos="5760" w:val="left" w:leader="none"/>
          <w:tab w:pos="6840" w:val="left" w:leader="none"/>
          <w:tab w:pos="7920" w:val="left" w:leader="none"/>
          <w:tab w:pos="9000" w:val="left" w:leader="none"/>
          <w:tab w:pos="10080" w:val="left" w:leader="none"/>
          <w:tab w:pos="11160" w:val="left" w:leader="none"/>
        </w:tabs>
        <w:spacing w:line="135" w:lineRule="exact" w:before="0"/>
        <w:ind w:right="1"/>
        <w:jc w:val="center"/>
      </w:pPr>
      <w:r>
        <w:rPr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</w:p>
    <w:p>
      <w:pPr>
        <w:pStyle w:val="BodyText"/>
        <w:tabs>
          <w:tab w:pos="3599" w:val="left" w:leader="none"/>
          <w:tab w:pos="5471" w:val="left" w:leader="none"/>
          <w:tab w:pos="6551" w:val="left" w:leader="none"/>
          <w:tab w:pos="7631" w:val="left" w:leader="none"/>
          <w:tab w:pos="8711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|RESERVA DO</w:t>
      </w:r>
      <w:r>
        <w:rPr>
          <w:spacing w:val="34"/>
        </w:rPr>
        <w:t> </w:t>
      </w:r>
      <w:r>
        <w:rPr/>
        <w:t>RPPS</w:t>
      </w:r>
      <w:r>
        <w:rPr>
          <w:spacing w:val="17"/>
        </w:rPr>
        <w:t> </w:t>
      </w:r>
      <w:r>
        <w:rPr/>
        <w:t>(XVII)</w:t>
        <w:tab/>
        <w:t>|</w:t>
      </w:r>
      <w:r>
        <w:rPr>
          <w:spacing w:val="54"/>
        </w:rPr>
        <w:t> </w:t>
      </w:r>
      <w:r>
        <w:rPr/>
        <w:t>65.148.000,00|</w:t>
        <w:tab/>
        <w:t>0,00|</w:t>
        <w:tab/>
        <w:t>0,00|</w:t>
        <w:tab/>
        <w:t>0,00|</w:t>
        <w:tab/>
        <w:t>0,00|</w:t>
        <w:tab/>
        <w:t>|</w:t>
        <w:tab/>
        <w:t>|</w:t>
      </w:r>
    </w:p>
    <w:p>
      <w:pPr>
        <w:pStyle w:val="BodyText"/>
        <w:spacing w:line="135" w:lineRule="exact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599" w:val="left" w:leader="none"/>
          <w:tab w:pos="10081" w:val="left" w:leader="none"/>
          <w:tab w:pos="11161" w:val="left" w:leader="none"/>
        </w:tabs>
        <w:spacing w:line="135" w:lineRule="exact" w:before="0"/>
        <w:ind w:right="0"/>
        <w:jc w:val="center"/>
      </w:pPr>
      <w:r>
        <w:rPr/>
        <w:t>|DESPESA PRIMARIA</w:t>
      </w:r>
      <w:r>
        <w:rPr>
          <w:spacing w:val="18"/>
        </w:rPr>
        <w:t> </w:t>
      </w:r>
      <w:r>
        <w:rPr/>
        <w:t>TOTAL</w:t>
      </w:r>
      <w:r>
        <w:rPr>
          <w:spacing w:val="9"/>
        </w:rPr>
        <w:t> </w:t>
      </w:r>
      <w:r>
        <w:rPr/>
        <w:t>(XVIII)=(X+XV+XVI+XVII)</w:t>
        <w:tab/>
        <w:t>| 2529931547,11|</w:t>
      </w:r>
      <w:r>
        <w:rPr>
          <w:spacing w:val="10"/>
        </w:rPr>
        <w:t> </w:t>
      </w:r>
      <w:r>
        <w:rPr/>
        <w:t>1862167795,35|</w:t>
      </w:r>
      <w:r>
        <w:rPr>
          <w:spacing w:val="5"/>
        </w:rPr>
        <w:t> </w:t>
      </w:r>
      <w:r>
        <w:rPr/>
        <w:t>1583526133,62|316.128.133,01|267.386.160,82|</w:t>
        <w:tab/>
        <w:t>|</w:t>
        <w:tab/>
        <w:t>|</w:t>
      </w:r>
    </w:p>
    <w:p>
      <w:pPr>
        <w:pStyle w:val="BodyText"/>
        <w:spacing w:line="240" w:lineRule="auto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600" w:val="left" w:leader="none"/>
          <w:tab w:pos="10080" w:val="left" w:leader="none"/>
          <w:tab w:pos="11160" w:val="left" w:leader="none"/>
        </w:tabs>
        <w:spacing w:line="135" w:lineRule="exact"/>
        <w:ind w:right="1"/>
        <w:jc w:val="center"/>
      </w:pPr>
      <w:r>
        <w:rPr/>
        <w:t>|RESULTADO PRIMARIO (XIX)=(VII</w:t>
      </w:r>
      <w:r>
        <w:rPr>
          <w:spacing w:val="28"/>
        </w:rPr>
        <w:t> </w:t>
      </w:r>
      <w:r>
        <w:rPr/>
        <w:t>-</w:t>
      </w:r>
      <w:r>
        <w:rPr>
          <w:spacing w:val="8"/>
        </w:rPr>
        <w:t> </w:t>
      </w:r>
      <w:r>
        <w:rPr/>
        <w:t>XVIII)</w:t>
        <w:tab/>
        <w:t>|</w:t>
      </w:r>
      <w:r>
        <w:rPr>
          <w:spacing w:val="25"/>
        </w:rPr>
        <w:t> </w:t>
      </w:r>
      <w:r>
        <w:rPr/>
        <w:t>-106032424,62|-1445593853,27|-1165047544,52|100.445.809,07|151.092.428,28|</w:t>
        <w:tab/>
        <w:t>|</w:t>
        <w:tab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3599" w:val="left" w:leader="none"/>
          <w:tab w:pos="4679" w:val="left" w:leader="none"/>
          <w:tab w:pos="6839" w:val="left" w:leader="none"/>
          <w:tab w:pos="7631" w:val="left" w:leader="none"/>
          <w:tab w:pos="9001" w:val="left" w:leader="none"/>
          <w:tab w:pos="10081" w:val="left" w:leader="none"/>
          <w:tab w:pos="11161" w:val="left" w:leader="none"/>
        </w:tabs>
        <w:spacing w:line="240" w:lineRule="auto"/>
        <w:ind w:right="0"/>
        <w:jc w:val="center"/>
      </w:pPr>
      <w:r>
        <w:rPr/>
        <w:t>|SALDOS DE</w:t>
      </w:r>
      <w:r>
        <w:rPr>
          <w:spacing w:val="28"/>
        </w:rPr>
        <w:t> </w:t>
      </w:r>
      <w:r>
        <w:rPr/>
        <w:t>EXERCICIOS</w:t>
      </w:r>
      <w:r>
        <w:rPr>
          <w:spacing w:val="14"/>
        </w:rPr>
        <w:t> </w:t>
      </w:r>
      <w:r>
        <w:rPr/>
        <w:t>ANTERIORES</w:t>
        <w:tab/>
        <w:t>|</w:t>
        <w:tab/>
        <w:t>|</w:t>
      </w:r>
      <w:r>
        <w:rPr>
          <w:spacing w:val="54"/>
        </w:rPr>
        <w:t> </w:t>
      </w:r>
      <w:r>
        <w:rPr/>
        <w:t>25.659.347,56|</w:t>
        <w:tab/>
        <w:t>|</w:t>
        <w:tab/>
        <w:t>0,00|</w:t>
        <w:tab/>
        <w:t>|</w:t>
        <w:tab/>
        <w:t>|</w:t>
        <w:tab/>
        <w:t>|</w:t>
      </w:r>
    </w:p>
    <w:p>
      <w:pPr>
        <w:pStyle w:val="BodyText"/>
        <w:spacing w:line="240" w:lineRule="auto"/>
        <w:ind w:right="1"/>
        <w:jc w:val="center"/>
      </w:pPr>
      <w:r>
        <w:rPr/>
        <w:t>----------------------------------------------------------------------------------------------------------------------------------------------------------</w:t>
      </w:r>
    </w:p>
    <w:p>
      <w:pPr>
        <w:spacing w:line="240" w:lineRule="auto" w:before="11"/>
        <w:rPr>
          <w:rFonts w:ascii="Courier New" w:hAnsi="Courier New" w:cs="Courier New" w:eastAsia="Courier New" w:hint="default"/>
          <w:sz w:val="11"/>
          <w:szCs w:val="11"/>
        </w:rPr>
      </w:pPr>
    </w:p>
    <w:p>
      <w:pPr>
        <w:pStyle w:val="BodyText"/>
        <w:spacing w:line="240" w:lineRule="auto" w:before="0"/>
        <w:ind w:right="0"/>
        <w:jc w:val="center"/>
      </w:pPr>
      <w:r>
        <w:rPr/>
        <w:t>-------------------------------------------------------------------------------------------------------------------------------------------</w:t>
      </w:r>
    </w:p>
    <w:p>
      <w:pPr>
        <w:pStyle w:val="BodyText"/>
        <w:tabs>
          <w:tab w:pos="8353" w:val="left" w:leader="none"/>
          <w:tab w:pos="10081" w:val="left" w:leader="none"/>
        </w:tabs>
        <w:spacing w:line="135" w:lineRule="exact"/>
        <w:ind w:right="0"/>
        <w:jc w:val="center"/>
      </w:pPr>
      <w:r>
        <w:rPr/>
        <w:t>|</w:t>
        <w:tab/>
        <w:t>|</w:t>
        <w:tab/>
        <w:t>|</w:t>
      </w:r>
    </w:p>
    <w:p>
      <w:pPr>
        <w:pStyle w:val="BodyText"/>
        <w:tabs>
          <w:tab w:pos="3743" w:val="left" w:leader="none"/>
          <w:tab w:pos="8351" w:val="left" w:leader="none"/>
          <w:tab w:pos="9073" w:val="left" w:leader="none"/>
          <w:tab w:pos="10081" w:val="left" w:leader="none"/>
        </w:tabs>
        <w:spacing w:line="135" w:lineRule="exact" w:before="0"/>
        <w:ind w:right="0"/>
        <w:jc w:val="center"/>
      </w:pPr>
      <w:r>
        <w:rPr/>
        <w:t>|</w:t>
        <w:tab/>
        <w:t>DISCRIMINACAO DA</w:t>
      </w:r>
      <w:r>
        <w:rPr>
          <w:spacing w:val="31"/>
        </w:rPr>
        <w:t> </w:t>
      </w:r>
      <w:r>
        <w:rPr/>
        <w:t>META</w:t>
      </w:r>
      <w:r>
        <w:rPr>
          <w:spacing w:val="15"/>
        </w:rPr>
        <w:t> </w:t>
      </w:r>
      <w:r>
        <w:rPr/>
        <w:t>FISCAL</w:t>
        <w:tab/>
        <w:t>|</w:t>
        <w:tab/>
        <w:t>VALOR</w:t>
        <w:tab/>
        <w:t>|</w:t>
      </w:r>
    </w:p>
    <w:p>
      <w:pPr>
        <w:pStyle w:val="BodyText"/>
        <w:tabs>
          <w:tab w:pos="8353" w:val="left" w:leader="none"/>
          <w:tab w:pos="10081" w:val="left" w:leader="none"/>
        </w:tabs>
        <w:spacing w:line="135" w:lineRule="exact"/>
        <w:ind w:right="0"/>
        <w:jc w:val="center"/>
      </w:pPr>
      <w:r>
        <w:rPr/>
        <w:t>|</w:t>
        <w:tab/>
        <w:t>|</w:t>
        <w:tab/>
        <w:t>|</w:t>
      </w:r>
    </w:p>
    <w:p>
      <w:pPr>
        <w:pStyle w:val="BodyText"/>
        <w:spacing w:line="135" w:lineRule="exact" w:before="0"/>
        <w:ind w:right="0"/>
        <w:jc w:val="center"/>
      </w:pPr>
      <w:r>
        <w:rPr/>
        <w:t>|-------------------------------------------------------------------------------------------------------------------------------------------|</w:t>
      </w:r>
    </w:p>
    <w:p>
      <w:pPr>
        <w:pStyle w:val="BodyText"/>
        <w:tabs>
          <w:tab w:pos="8351" w:val="left" w:leader="none"/>
          <w:tab w:pos="8929" w:val="left" w:leader="none"/>
        </w:tabs>
        <w:spacing w:line="240" w:lineRule="auto"/>
        <w:ind w:right="0"/>
        <w:jc w:val="center"/>
      </w:pPr>
      <w:r>
        <w:rPr/>
        <w:t>| META DE RESULTADO PRIMARIO FIXADA NO ANEXO DE METAS FISCAIS DA LDO P/ O EXERCICIO</w:t>
      </w:r>
      <w:r>
        <w:rPr>
          <w:spacing w:val="3"/>
        </w:rPr>
        <w:t> </w:t>
      </w:r>
      <w:r>
        <w:rPr/>
        <w:t>DE REFERENCIA</w:t>
        <w:tab/>
        <w:t>|</w:t>
        <w:tab/>
        <w:t>-70.713.000,00</w:t>
      </w:r>
      <w:r>
        <w:rPr>
          <w:spacing w:val="60"/>
        </w:rPr>
        <w:t> </w:t>
      </w:r>
      <w:r>
        <w:rPr/>
        <w:t>|</w:t>
      </w:r>
    </w:p>
    <w:p>
      <w:pPr>
        <w:pStyle w:val="BodyText"/>
        <w:spacing w:line="135" w:lineRule="exact"/>
        <w:ind w:right="1"/>
        <w:jc w:val="center"/>
      </w:pPr>
      <w:r>
        <w:rPr/>
        <w:t>-------------------------------------------------------------------------------------------------------------------------------------------</w:t>
      </w:r>
    </w:p>
    <w:p>
      <w:pPr>
        <w:spacing w:line="112" w:lineRule="exact" w:before="0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CONAM</w:t>
      </w:r>
      <w:r>
        <w:rPr>
          <w:rFonts w:ascii="Courier New"/>
          <w:spacing w:val="-6"/>
          <w:sz w:val="10"/>
        </w:rPr>
        <w:t> </w:t>
      </w:r>
      <w:r>
        <w:rPr>
          <w:rFonts w:ascii="Courier New"/>
          <w:sz w:val="10"/>
        </w:rPr>
        <w:t>1.0-2015</w:t>
      </w:r>
    </w:p>
    <w:p>
      <w:pPr>
        <w:spacing w:before="2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FONTE:CN-SIFPM - Sistema Integrado de Financas Publicas Municipais, Unidade responsavel- CONTABILIDADE  Data da emissao 26/MAR/2015 e hora de emissao</w:t>
      </w:r>
      <w:r>
        <w:rPr>
          <w:rFonts w:ascii="Courier New"/>
          <w:spacing w:val="-7"/>
          <w:sz w:val="10"/>
        </w:rPr>
        <w:t> </w:t>
      </w:r>
      <w:r>
        <w:rPr>
          <w:rFonts w:ascii="Courier New"/>
          <w:sz w:val="10"/>
        </w:rPr>
        <w:t>17:29</w:t>
      </w:r>
    </w:p>
    <w:p>
      <w:pPr>
        <w:spacing w:line="240" w:lineRule="auto" w:before="10"/>
        <w:rPr>
          <w:rFonts w:ascii="Courier New" w:hAnsi="Courier New" w:cs="Courier New" w:eastAsia="Courier New" w:hint="default"/>
          <w:sz w:val="9"/>
          <w:szCs w:val="9"/>
        </w:rPr>
      </w:pPr>
    </w:p>
    <w:p>
      <w:pPr>
        <w:spacing w:line="113" w:lineRule="exact" w:before="0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Notas:</w:t>
      </w:r>
    </w:p>
    <w:p>
      <w:pPr>
        <w:spacing w:line="113" w:lineRule="exact" w:before="0"/>
        <w:ind w:left="0" w:right="176" w:firstLine="0"/>
        <w:jc w:val="center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Durante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exercicio,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somente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liquidadas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consideradas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executadas.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controle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ultimo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bimestre,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foi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direcionado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coluna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"Despesas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Empenhadas",</w:t>
      </w:r>
    </w:p>
    <w:p>
      <w:pPr>
        <w:spacing w:line="244" w:lineRule="auto" w:before="0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 w:hAnsi="Courier New"/>
          <w:sz w:val="10"/>
        </w:rPr>
        <w:t>cujo valor devera ser igual a soma dos valores das colunas "Despesas Liquidadas" e "Inscritas em Restos  a  Pagar  Não Processados". Dessa forma, para maior transparencia, as despesas para fins de controle, estao segregadas</w:t>
      </w:r>
      <w:r>
        <w:rPr>
          <w:rFonts w:ascii="Courier New" w:hAnsi="Courier New"/>
          <w:spacing w:val="-25"/>
          <w:sz w:val="10"/>
        </w:rPr>
        <w:t> </w:t>
      </w:r>
      <w:r>
        <w:rPr>
          <w:rFonts w:ascii="Courier New" w:hAnsi="Courier New"/>
          <w:sz w:val="10"/>
        </w:rPr>
        <w:t>em: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110" w:lineRule="exact" w:before="0" w:after="0"/>
        <w:ind w:left="74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liquidadas(executadas)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aquelas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em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que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houve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entrega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material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ou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servico,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nos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termos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artigo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63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Lei</w:t>
      </w:r>
      <w:r>
        <w:rPr>
          <w:rFonts w:ascii="Courier New"/>
          <w:spacing w:val="-3"/>
          <w:sz w:val="10"/>
        </w:rPr>
        <w:t> </w:t>
      </w:r>
      <w:r>
        <w:rPr>
          <w:rFonts w:ascii="Courier New"/>
          <w:sz w:val="10"/>
        </w:rPr>
        <w:t>4.320/64;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743" w:right="859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Despesas empenhadas mas nao liquidadas, inscritas em Restos a Pagar nao processados, consideradas liquidadas no encerramento do exercicio, por forca do artigo 35, inciso II  da Lei</w:t>
      </w:r>
      <w:r>
        <w:rPr>
          <w:rFonts w:ascii="Courier New"/>
          <w:spacing w:val="-11"/>
          <w:sz w:val="10"/>
        </w:rPr>
        <w:t> </w:t>
      </w:r>
      <w:r>
        <w:rPr>
          <w:rFonts w:ascii="Courier New"/>
          <w:sz w:val="10"/>
        </w:rPr>
        <w:t>4.320/64.</w:t>
      </w:r>
    </w:p>
    <w:p>
      <w:pPr>
        <w:spacing w:line="240" w:lineRule="auto" w:before="1"/>
        <w:rPr>
          <w:rFonts w:ascii="Courier New" w:hAnsi="Courier New" w:cs="Courier New" w:eastAsia="Courier New" w:hint="default"/>
          <w:sz w:val="10"/>
          <w:szCs w:val="10"/>
        </w:rPr>
      </w:pPr>
    </w:p>
    <w:p>
      <w:pPr>
        <w:spacing w:line="113" w:lineRule="exact" w:before="0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Notas</w:t>
      </w:r>
      <w:r>
        <w:rPr>
          <w:rFonts w:ascii="Courier New"/>
          <w:spacing w:val="-11"/>
          <w:sz w:val="10"/>
        </w:rPr>
        <w:t> </w:t>
      </w:r>
      <w:r>
        <w:rPr>
          <w:rFonts w:ascii="Courier New"/>
          <w:sz w:val="10"/>
        </w:rPr>
        <w:t>complementares:</w:t>
      </w:r>
    </w:p>
    <w:p>
      <w:pPr>
        <w:spacing w:line="113" w:lineRule="exact" w:before="0"/>
        <w:ind w:left="743" w:right="485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valores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Receitas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Transferencias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Correntes,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foram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deduzidos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parcela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destinada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formacao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FUNDEB.</w:t>
      </w:r>
    </w:p>
    <w:sectPr>
      <w:type w:val="continuous"/>
      <w:pgSz w:w="11910" w:h="16840"/>
      <w:pgMar w:top="34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743" w:hanging="180"/>
        <w:jc w:val="left"/>
      </w:pPr>
      <w:rPr>
        <w:rFonts w:hint="default" w:ascii="Courier New" w:hAnsi="Courier New" w:eastAsia="Courier New"/>
        <w:spacing w:val="-1"/>
        <w:w w:val="100"/>
        <w:sz w:val="10"/>
        <w:szCs w:val="10"/>
      </w:rPr>
    </w:lvl>
    <w:lvl w:ilvl="1">
      <w:start w:val="1"/>
      <w:numFmt w:val="bullet"/>
      <w:lvlText w:val="•"/>
      <w:lvlJc w:val="left"/>
      <w:pPr>
        <w:ind w:left="181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9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6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3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3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2015-12-23T19:43:48Z</dcterms:created>
  <dcterms:modified xsi:type="dcterms:W3CDTF">2015-12-23T19:43:48Z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2015-12-23T00:00:00Z</vt:filetime>
  </property>
</Properties>
</file>