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E1A5B" w14:textId="77777777" w:rsidR="00E17605" w:rsidRDefault="00E17605" w:rsidP="00E17605">
      <w:pPr>
        <w:pStyle w:val="western"/>
        <w:ind w:left="1922" w:hanging="1922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eastAsia="pt-BR" w:bidi="ar-SA"/>
        </w:rPr>
        <w:drawing>
          <wp:inline distT="0" distB="0" distL="0" distR="0" wp14:anchorId="4493C89D" wp14:editId="7483F82A">
            <wp:extent cx="1095375" cy="790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>CONSELHO MUNICIPAL DOS DIREITOS DA MULHER</w:t>
      </w:r>
    </w:p>
    <w:p w14:paraId="26D5F9D7" w14:textId="77777777" w:rsidR="00E17605" w:rsidRDefault="00E17605" w:rsidP="00E17605">
      <w:pPr>
        <w:pStyle w:val="western"/>
        <w:ind w:left="1922" w:hanging="192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COMMULHER - SANTOS/SP.</w:t>
      </w:r>
    </w:p>
    <w:p w14:paraId="79DE6C57" w14:textId="77777777" w:rsidR="00E17605" w:rsidRDefault="00E17605" w:rsidP="00E17605">
      <w:pPr>
        <w:pStyle w:val="western"/>
        <w:spacing w:before="0"/>
        <w:ind w:left="2342" w:hanging="9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Lei Municipal nº. 2.039 de 30/07/2002, </w:t>
      </w:r>
    </w:p>
    <w:p w14:paraId="64EF517F" w14:textId="77777777" w:rsidR="00E17605" w:rsidRDefault="00E17605" w:rsidP="00E17605">
      <w:pPr>
        <w:pStyle w:val="western"/>
        <w:spacing w:before="0"/>
        <w:ind w:left="2342" w:hanging="902"/>
      </w:pPr>
      <w:r>
        <w:rPr>
          <w:rFonts w:ascii="Arial" w:hAnsi="Arial" w:cs="Arial"/>
          <w:color w:val="000000"/>
          <w:sz w:val="24"/>
          <w:szCs w:val="24"/>
        </w:rPr>
        <w:t xml:space="preserve">         alterada pelas Leis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nºs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2.488 de 30/10/2007e 2.702 de 16/07/2010</w:t>
      </w:r>
    </w:p>
    <w:p w14:paraId="4C1653C5" w14:textId="77777777" w:rsidR="00E17605" w:rsidRDefault="00E17605" w:rsidP="00C83D4B">
      <w:pPr>
        <w:pStyle w:val="Corpodetexto"/>
        <w:spacing w:after="0"/>
        <w:jc w:val="both"/>
        <w:rPr>
          <w:rFonts w:ascii="Arial" w:hAnsi="Arial" w:cs="Arial"/>
          <w:b/>
          <w:sz w:val="25"/>
          <w:szCs w:val="25"/>
        </w:rPr>
      </w:pPr>
    </w:p>
    <w:p w14:paraId="3F3DE88C" w14:textId="18456DF4" w:rsidR="00C83D4B" w:rsidRPr="00996B45" w:rsidRDefault="00C83D4B" w:rsidP="00C83D4B">
      <w:pPr>
        <w:pStyle w:val="Corpodetexto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Ata da 20</w:t>
      </w:r>
      <w:r w:rsidR="00C248C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ª. Assembleia Geral </w:t>
      </w:r>
      <w:r>
        <w:rPr>
          <w:rFonts w:ascii="Arial" w:hAnsi="Arial" w:cs="Arial"/>
          <w:b/>
          <w:color w:val="000000"/>
        </w:rPr>
        <w:t>Ordinária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do Conselho Municipal dos Direitos da Mulher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COMMULHER</w:t>
      </w:r>
      <w:r>
        <w:rPr>
          <w:rFonts w:ascii="Arial" w:hAnsi="Arial" w:cs="Arial"/>
        </w:rPr>
        <w:t>. Aos 10 dias do mês de fevereiro de dois mil e</w:t>
      </w:r>
      <w:r w:rsidR="00D91EF8">
        <w:rPr>
          <w:rFonts w:ascii="Arial" w:hAnsi="Arial" w:cs="Arial"/>
        </w:rPr>
        <w:t xml:space="preserve"> vinte, às 15:00 horas, nas depe</w:t>
      </w:r>
      <w:r>
        <w:rPr>
          <w:rFonts w:ascii="Arial" w:hAnsi="Arial" w:cs="Arial"/>
        </w:rPr>
        <w:t>ndências da Casa de Participação Comunitária, situada à Rua XV de novembro, 183 – Centro Histórico, em Santos/SP, realizou-se a</w:t>
      </w:r>
      <w:r w:rsidR="001352D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 xml:space="preserve">ª Assembleia Geral Ordinária com a presença </w:t>
      </w:r>
      <w:r>
        <w:rPr>
          <w:rFonts w:ascii="Arial" w:hAnsi="Arial" w:cs="Arial"/>
          <w:color w:val="000000"/>
        </w:rPr>
        <w:t xml:space="preserve">das conselheiras, cujas assinaturas constam da lista de presença, parte integrante desta ata e justificadas as ausências. Compôs a mesa para condução dos trabalhos, a Vice-Presidente Diná Ferreira Oliveira e a 1ª Secretária Paula Regina de Castro Rocha Rodrigues Alves. </w:t>
      </w:r>
      <w:r w:rsidRPr="00FC5570">
        <w:rPr>
          <w:rFonts w:ascii="Arial" w:hAnsi="Arial" w:cs="Arial"/>
          <w:color w:val="000000" w:themeColor="text1"/>
        </w:rPr>
        <w:t xml:space="preserve">Iniciando a reunião a Sra. </w:t>
      </w:r>
      <w:r w:rsidR="00FC5570" w:rsidRPr="00FC5570">
        <w:rPr>
          <w:rFonts w:ascii="Arial" w:hAnsi="Arial" w:cs="Arial"/>
          <w:color w:val="000000" w:themeColor="text1"/>
        </w:rPr>
        <w:t>Vice-</w:t>
      </w:r>
      <w:r w:rsidRPr="00FC5570">
        <w:rPr>
          <w:rFonts w:ascii="Arial" w:hAnsi="Arial" w:cs="Arial"/>
          <w:color w:val="000000" w:themeColor="text1"/>
        </w:rPr>
        <w:t xml:space="preserve">Presidente cumprimentou e agradeceu as presenças. </w:t>
      </w:r>
      <w:r>
        <w:rPr>
          <w:rFonts w:ascii="Arial" w:hAnsi="Arial" w:cs="Arial"/>
          <w:color w:val="000000"/>
        </w:rPr>
        <w:t xml:space="preserve">Em seguida iniciou a pauta da Assembleia. </w:t>
      </w:r>
      <w:r>
        <w:rPr>
          <w:rFonts w:ascii="Arial" w:hAnsi="Arial" w:cs="Arial"/>
          <w:b/>
        </w:rPr>
        <w:t>Item 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sz w:val="25"/>
          <w:szCs w:val="25"/>
        </w:rPr>
        <w:t>Deliberação da Ata da Assembleia Geral Ordinária anterior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sz w:val="25"/>
          <w:szCs w:val="25"/>
        </w:rPr>
        <w:t xml:space="preserve"> A Ata foi aprovada sem ressalvas</w:t>
      </w:r>
      <w:r>
        <w:rPr>
          <w:rFonts w:ascii="Arial" w:hAnsi="Arial" w:cs="Arial"/>
          <w:b/>
        </w:rPr>
        <w:t xml:space="preserve"> Item 2 – Aprovação dos Encaminhamentos da Proposta da Conferência – </w:t>
      </w:r>
      <w:r>
        <w:rPr>
          <w:rFonts w:ascii="Arial" w:hAnsi="Arial" w:cs="Arial"/>
        </w:rPr>
        <w:t>Com a palavra a Vice-Presidente Din</w:t>
      </w:r>
      <w:r w:rsidR="00545A8C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, informou que foi feito o relatório, que será publicado e após, serão feitos os encaminhamentos às secretarias pertinentes, dos assuntos que não são da competência  deste Conselho e ficaremos no aguardo do pronunciamento do Estado. </w:t>
      </w:r>
      <w:r w:rsidR="009B3BAE">
        <w:rPr>
          <w:rFonts w:ascii="Arial" w:hAnsi="Arial" w:cs="Arial"/>
          <w:b/>
        </w:rPr>
        <w:t xml:space="preserve">Item 3 – Planejamento do </w:t>
      </w:r>
      <w:r w:rsidR="001352D9">
        <w:rPr>
          <w:rFonts w:ascii="Arial" w:hAnsi="Arial" w:cs="Arial"/>
          <w:b/>
        </w:rPr>
        <w:t>XVIII</w:t>
      </w:r>
      <w:r w:rsidR="009B3BAE">
        <w:rPr>
          <w:rFonts w:ascii="Arial" w:hAnsi="Arial" w:cs="Arial"/>
          <w:b/>
        </w:rPr>
        <w:t xml:space="preserve"> Encontro</w:t>
      </w:r>
      <w:r w:rsidR="001352D9">
        <w:rPr>
          <w:rFonts w:ascii="Arial" w:hAnsi="Arial" w:cs="Arial"/>
          <w:b/>
        </w:rPr>
        <w:t xml:space="preserve"> COMMULHER</w:t>
      </w:r>
      <w:r w:rsidR="009B3BAE">
        <w:rPr>
          <w:rFonts w:ascii="Arial" w:hAnsi="Arial" w:cs="Arial"/>
          <w:b/>
        </w:rPr>
        <w:t xml:space="preserve"> – </w:t>
      </w:r>
      <w:r w:rsidR="009B3BAE">
        <w:rPr>
          <w:rFonts w:ascii="Arial" w:hAnsi="Arial" w:cs="Arial"/>
        </w:rPr>
        <w:t>Din</w:t>
      </w:r>
      <w:r w:rsidR="00BA64B6">
        <w:rPr>
          <w:rFonts w:ascii="Arial" w:hAnsi="Arial" w:cs="Arial"/>
        </w:rPr>
        <w:t>á</w:t>
      </w:r>
      <w:r w:rsidR="009B3BAE">
        <w:rPr>
          <w:rFonts w:ascii="Arial" w:hAnsi="Arial" w:cs="Arial"/>
        </w:rPr>
        <w:t xml:space="preserve"> solicitou à Conselheira Paula,</w:t>
      </w:r>
      <w:r w:rsidR="00DE02D2">
        <w:rPr>
          <w:rFonts w:ascii="Arial" w:hAnsi="Arial" w:cs="Arial"/>
        </w:rPr>
        <w:t xml:space="preserve"> verificar a possibilidade de ser inserido nos holerites,</w:t>
      </w:r>
      <w:r w:rsidR="00BA64B6">
        <w:rPr>
          <w:rFonts w:ascii="Arial" w:hAnsi="Arial" w:cs="Arial"/>
        </w:rPr>
        <w:t xml:space="preserve"> </w:t>
      </w:r>
      <w:r w:rsidR="009B3BAE">
        <w:rPr>
          <w:rFonts w:ascii="Arial" w:hAnsi="Arial" w:cs="Arial"/>
        </w:rPr>
        <w:t xml:space="preserve">uma mensagem, referente ao mês da mulher. A conselheira se prontificou a falar com o setor competente e sugeriu que caso o pedido possa ser atendido, que seja </w:t>
      </w:r>
      <w:r w:rsidR="00521219">
        <w:rPr>
          <w:rFonts w:ascii="Arial" w:hAnsi="Arial" w:cs="Arial"/>
        </w:rPr>
        <w:t>inserido</w:t>
      </w:r>
      <w:r w:rsidR="009B3BAE">
        <w:rPr>
          <w:rFonts w:ascii="Arial" w:hAnsi="Arial" w:cs="Arial"/>
        </w:rPr>
        <w:t xml:space="preserve"> no holerite de fevereiro, uma vez que os mesmos são entregues após o dia 25 de cada mês. </w:t>
      </w:r>
      <w:r w:rsidR="00C57166">
        <w:rPr>
          <w:rFonts w:ascii="Arial" w:hAnsi="Arial" w:cs="Arial"/>
        </w:rPr>
        <w:t>Din</w:t>
      </w:r>
      <w:r w:rsidR="00BA64B6">
        <w:rPr>
          <w:rFonts w:ascii="Arial" w:hAnsi="Arial" w:cs="Arial"/>
        </w:rPr>
        <w:t>á</w:t>
      </w:r>
      <w:r w:rsidR="00C57166">
        <w:rPr>
          <w:rFonts w:ascii="Arial" w:hAnsi="Arial" w:cs="Arial"/>
        </w:rPr>
        <w:t xml:space="preserve"> informou que já foram </w:t>
      </w:r>
      <w:r w:rsidR="00C858D8">
        <w:rPr>
          <w:rFonts w:ascii="Arial" w:hAnsi="Arial" w:cs="Arial"/>
        </w:rPr>
        <w:t>redigidos</w:t>
      </w:r>
      <w:r w:rsidR="00C57166">
        <w:rPr>
          <w:rFonts w:ascii="Arial" w:hAnsi="Arial" w:cs="Arial"/>
        </w:rPr>
        <w:t xml:space="preserve"> os seguintes ofícios: para OAB</w:t>
      </w:r>
      <w:r w:rsidR="00545A8C">
        <w:rPr>
          <w:rFonts w:ascii="Arial" w:hAnsi="Arial" w:cs="Arial"/>
        </w:rPr>
        <w:t>-Santos</w:t>
      </w:r>
      <w:r w:rsidR="00C57166">
        <w:rPr>
          <w:rFonts w:ascii="Arial" w:hAnsi="Arial" w:cs="Arial"/>
        </w:rPr>
        <w:t xml:space="preserve"> – solicitando parceria; para o MA</w:t>
      </w:r>
      <w:r w:rsidR="00C81F14">
        <w:rPr>
          <w:rFonts w:ascii="Arial" w:hAnsi="Arial" w:cs="Arial"/>
        </w:rPr>
        <w:t>F</w:t>
      </w:r>
      <w:r w:rsidR="00C57166">
        <w:rPr>
          <w:rFonts w:ascii="Arial" w:hAnsi="Arial" w:cs="Arial"/>
        </w:rPr>
        <w:t xml:space="preserve"> - solicitando os blo</w:t>
      </w:r>
      <w:r w:rsidR="0089570C">
        <w:rPr>
          <w:rFonts w:ascii="Arial" w:hAnsi="Arial" w:cs="Arial"/>
        </w:rPr>
        <w:t>quinhos,</w:t>
      </w:r>
      <w:r w:rsidR="00C57166">
        <w:rPr>
          <w:rFonts w:ascii="Arial" w:hAnsi="Arial" w:cs="Arial"/>
        </w:rPr>
        <w:t xml:space="preserve"> para a Gardênia Flores</w:t>
      </w:r>
      <w:r w:rsidR="00C81F14">
        <w:rPr>
          <w:rFonts w:ascii="Arial" w:hAnsi="Arial" w:cs="Arial"/>
        </w:rPr>
        <w:t xml:space="preserve"> na entrega de ramalhetes</w:t>
      </w:r>
      <w:r w:rsidR="00C57166">
        <w:rPr>
          <w:rFonts w:ascii="Arial" w:hAnsi="Arial" w:cs="Arial"/>
        </w:rPr>
        <w:t xml:space="preserve"> e para os Clubes</w:t>
      </w:r>
      <w:r w:rsidR="00C81F14">
        <w:rPr>
          <w:rFonts w:ascii="Arial" w:hAnsi="Arial" w:cs="Arial"/>
        </w:rPr>
        <w:t xml:space="preserve"> </w:t>
      </w:r>
      <w:proofErr w:type="spellStart"/>
      <w:r w:rsidR="00C81F14">
        <w:rPr>
          <w:rFonts w:ascii="Arial" w:hAnsi="Arial" w:cs="Arial"/>
        </w:rPr>
        <w:t>Soroptimistas</w:t>
      </w:r>
      <w:proofErr w:type="spellEnd"/>
      <w:r w:rsidR="003133C1">
        <w:rPr>
          <w:rFonts w:ascii="Arial" w:hAnsi="Arial" w:cs="Arial"/>
        </w:rPr>
        <w:t xml:space="preserve"> Santos e Santos Praia</w:t>
      </w:r>
      <w:r w:rsidR="00C57166">
        <w:rPr>
          <w:rFonts w:ascii="Arial" w:hAnsi="Arial" w:cs="Arial"/>
        </w:rPr>
        <w:t xml:space="preserve"> – apoio financeiro</w:t>
      </w:r>
      <w:r w:rsidR="00D91EF8">
        <w:rPr>
          <w:rFonts w:ascii="Arial" w:hAnsi="Arial" w:cs="Arial"/>
        </w:rPr>
        <w:t xml:space="preserve"> com o intuito de custear o “</w:t>
      </w:r>
      <w:proofErr w:type="spellStart"/>
      <w:r w:rsidR="00D91EF8">
        <w:rPr>
          <w:rFonts w:ascii="Arial" w:hAnsi="Arial" w:cs="Arial"/>
        </w:rPr>
        <w:t>coffee</w:t>
      </w:r>
      <w:proofErr w:type="spellEnd"/>
      <w:r w:rsidR="00D91EF8">
        <w:rPr>
          <w:rFonts w:ascii="Arial" w:hAnsi="Arial" w:cs="Arial"/>
        </w:rPr>
        <w:t xml:space="preserve"> break”</w:t>
      </w:r>
      <w:r w:rsidR="0089570C">
        <w:rPr>
          <w:rFonts w:ascii="Arial" w:hAnsi="Arial" w:cs="Arial"/>
        </w:rPr>
        <w:t>. Com relação às palestrantes, Din</w:t>
      </w:r>
      <w:r w:rsidR="003E5CBD">
        <w:rPr>
          <w:rFonts w:ascii="Arial" w:hAnsi="Arial" w:cs="Arial"/>
        </w:rPr>
        <w:t>á</w:t>
      </w:r>
      <w:r w:rsidR="0089570C">
        <w:rPr>
          <w:rFonts w:ascii="Arial" w:hAnsi="Arial" w:cs="Arial"/>
        </w:rPr>
        <w:t xml:space="preserve"> informou que já está confirmada a participação da promotora de justiça, Dra. Vera Lúcia </w:t>
      </w:r>
      <w:proofErr w:type="spellStart"/>
      <w:r w:rsidR="0089570C">
        <w:rPr>
          <w:rFonts w:ascii="Arial" w:hAnsi="Arial" w:cs="Arial"/>
        </w:rPr>
        <w:t>Taberti</w:t>
      </w:r>
      <w:proofErr w:type="spellEnd"/>
      <w:r w:rsidR="0089570C">
        <w:rPr>
          <w:rFonts w:ascii="Arial" w:hAnsi="Arial" w:cs="Arial"/>
        </w:rPr>
        <w:t xml:space="preserve"> </w:t>
      </w:r>
      <w:r w:rsidR="007819A6">
        <w:rPr>
          <w:rFonts w:ascii="Arial" w:hAnsi="Arial" w:cs="Arial"/>
        </w:rPr>
        <w:t xml:space="preserve">do Ministério Público de São Paulo, </w:t>
      </w:r>
      <w:r w:rsidR="0089570C">
        <w:rPr>
          <w:rFonts w:ascii="Arial" w:hAnsi="Arial" w:cs="Arial"/>
        </w:rPr>
        <w:t>e que encaminhará um ofício para Lidiane Lemos, uma</w:t>
      </w:r>
      <w:r w:rsidR="003E5CBD">
        <w:rPr>
          <w:rFonts w:ascii="Arial" w:hAnsi="Arial" w:cs="Arial"/>
        </w:rPr>
        <w:t xml:space="preserve"> empresária</w:t>
      </w:r>
      <w:r w:rsidR="0089570C">
        <w:rPr>
          <w:rFonts w:ascii="Arial" w:hAnsi="Arial" w:cs="Arial"/>
        </w:rPr>
        <w:t xml:space="preserve"> que t</w:t>
      </w:r>
      <w:r w:rsidR="003E5CBD">
        <w:rPr>
          <w:rFonts w:ascii="Arial" w:hAnsi="Arial" w:cs="Arial"/>
        </w:rPr>
        <w:t>e</w:t>
      </w:r>
      <w:r w:rsidR="0089570C">
        <w:rPr>
          <w:rFonts w:ascii="Arial" w:hAnsi="Arial" w:cs="Arial"/>
        </w:rPr>
        <w:t>m representatividade</w:t>
      </w:r>
      <w:r w:rsidR="00B41626">
        <w:rPr>
          <w:rFonts w:ascii="Arial" w:hAnsi="Arial" w:cs="Arial"/>
        </w:rPr>
        <w:t>, para falar sobre empoderamento feminino. Disse que isso precisa ficar definido até sexta-feira pois ainda precisamos definir a arte</w:t>
      </w:r>
      <w:r w:rsidR="00501CAB">
        <w:rPr>
          <w:rFonts w:ascii="Arial" w:hAnsi="Arial" w:cs="Arial"/>
        </w:rPr>
        <w:t>.</w:t>
      </w:r>
      <w:r w:rsidR="00B83AB8">
        <w:rPr>
          <w:rFonts w:ascii="Arial" w:hAnsi="Arial" w:cs="Arial"/>
        </w:rPr>
        <w:t xml:space="preserve"> </w:t>
      </w:r>
      <w:r w:rsidR="00E8214D">
        <w:rPr>
          <w:rFonts w:ascii="Arial" w:hAnsi="Arial" w:cs="Arial"/>
        </w:rPr>
        <w:t>Com a palavra a Conselheira Elza informou que realizou contato com: Tânia</w:t>
      </w:r>
      <w:r w:rsidR="003133C1">
        <w:rPr>
          <w:rFonts w:ascii="Arial" w:hAnsi="Arial" w:cs="Arial"/>
        </w:rPr>
        <w:t xml:space="preserve"> de Sá</w:t>
      </w:r>
      <w:r w:rsidR="00E8214D">
        <w:rPr>
          <w:rFonts w:ascii="Arial" w:hAnsi="Arial" w:cs="Arial"/>
        </w:rPr>
        <w:t xml:space="preserve">, </w:t>
      </w:r>
      <w:r w:rsidR="003133C1">
        <w:rPr>
          <w:rFonts w:ascii="Arial" w:hAnsi="Arial" w:cs="Arial"/>
        </w:rPr>
        <w:t xml:space="preserve">da Diretoria </w:t>
      </w:r>
      <w:r w:rsidR="00E8214D">
        <w:rPr>
          <w:rFonts w:ascii="Arial" w:hAnsi="Arial" w:cs="Arial"/>
        </w:rPr>
        <w:t>da OAB</w:t>
      </w:r>
      <w:r w:rsidR="003133C1">
        <w:rPr>
          <w:rFonts w:ascii="Arial" w:hAnsi="Arial" w:cs="Arial"/>
        </w:rPr>
        <w:t>-Santos,</w:t>
      </w:r>
      <w:r w:rsidR="00E8214D">
        <w:rPr>
          <w:rFonts w:ascii="Arial" w:hAnsi="Arial" w:cs="Arial"/>
        </w:rPr>
        <w:t xml:space="preserve"> referente à contribuição; M</w:t>
      </w:r>
      <w:r w:rsidR="00FC5570">
        <w:rPr>
          <w:rFonts w:ascii="Arial" w:hAnsi="Arial" w:cs="Arial"/>
        </w:rPr>
        <w:t xml:space="preserve">ULTIMAGEM, </w:t>
      </w:r>
      <w:r w:rsidR="003133C1">
        <w:rPr>
          <w:rFonts w:ascii="Arial" w:hAnsi="Arial" w:cs="Arial"/>
        </w:rPr>
        <w:t>R</w:t>
      </w:r>
      <w:r w:rsidR="00E8214D">
        <w:rPr>
          <w:rFonts w:ascii="Arial" w:hAnsi="Arial" w:cs="Arial"/>
        </w:rPr>
        <w:t xml:space="preserve">estaurante Forno de Ouro, Rotary </w:t>
      </w:r>
      <w:r w:rsidR="003133C1">
        <w:rPr>
          <w:rFonts w:ascii="Arial" w:hAnsi="Arial" w:cs="Arial"/>
        </w:rPr>
        <w:t>Santos Zona Noroeste</w:t>
      </w:r>
      <w:r w:rsidR="00E8214D">
        <w:rPr>
          <w:rFonts w:ascii="Arial" w:hAnsi="Arial" w:cs="Arial"/>
        </w:rPr>
        <w:t xml:space="preserve"> </w:t>
      </w:r>
      <w:r w:rsidR="001703C1">
        <w:rPr>
          <w:rFonts w:ascii="Arial" w:hAnsi="Arial" w:cs="Arial"/>
        </w:rPr>
        <w:t>e que todos confirmaram colabora</w:t>
      </w:r>
      <w:r w:rsidR="003133C1">
        <w:rPr>
          <w:rFonts w:ascii="Arial" w:hAnsi="Arial" w:cs="Arial"/>
        </w:rPr>
        <w:t>ção</w:t>
      </w:r>
      <w:r w:rsidR="007819A6">
        <w:rPr>
          <w:rFonts w:ascii="Arial" w:hAnsi="Arial" w:cs="Arial"/>
        </w:rPr>
        <w:t xml:space="preserve"> e parceria</w:t>
      </w:r>
      <w:r w:rsidR="001703C1">
        <w:rPr>
          <w:rFonts w:ascii="Arial" w:hAnsi="Arial" w:cs="Arial"/>
        </w:rPr>
        <w:t>. Din</w:t>
      </w:r>
      <w:r w:rsidR="003133C1">
        <w:rPr>
          <w:rFonts w:ascii="Arial" w:hAnsi="Arial" w:cs="Arial"/>
        </w:rPr>
        <w:t>á</w:t>
      </w:r>
      <w:r w:rsidR="001703C1">
        <w:rPr>
          <w:rFonts w:ascii="Arial" w:hAnsi="Arial" w:cs="Arial"/>
        </w:rPr>
        <w:t xml:space="preserve"> sugeriu como</w:t>
      </w:r>
      <w:r w:rsidR="00427C37">
        <w:rPr>
          <w:rFonts w:ascii="Arial" w:hAnsi="Arial" w:cs="Arial"/>
        </w:rPr>
        <w:t xml:space="preserve"> cerimonialista</w:t>
      </w:r>
      <w:r w:rsidR="001703C1">
        <w:rPr>
          <w:rFonts w:ascii="Arial" w:hAnsi="Arial" w:cs="Arial"/>
        </w:rPr>
        <w:t xml:space="preserve">, a servidora Paula </w:t>
      </w:r>
      <w:proofErr w:type="spellStart"/>
      <w:r w:rsidR="001703C1">
        <w:rPr>
          <w:rFonts w:ascii="Arial" w:hAnsi="Arial" w:cs="Arial"/>
        </w:rPr>
        <w:t>Quagliato</w:t>
      </w:r>
      <w:proofErr w:type="spellEnd"/>
      <w:r w:rsidR="001703C1">
        <w:rPr>
          <w:rFonts w:ascii="Arial" w:hAnsi="Arial" w:cs="Arial"/>
        </w:rPr>
        <w:t xml:space="preserve"> e informou que a Presidente Conceição Dante já reservou o consistório da UNISANTA</w:t>
      </w:r>
      <w:r w:rsidR="007E1393">
        <w:rPr>
          <w:rFonts w:ascii="Arial" w:hAnsi="Arial" w:cs="Arial"/>
        </w:rPr>
        <w:t xml:space="preserve"> para o evento</w:t>
      </w:r>
      <w:r w:rsidR="00367ABF">
        <w:rPr>
          <w:rFonts w:ascii="Arial" w:hAnsi="Arial" w:cs="Arial"/>
        </w:rPr>
        <w:t xml:space="preserve">. </w:t>
      </w:r>
      <w:r w:rsidR="00367ABF">
        <w:rPr>
          <w:rFonts w:ascii="Arial" w:hAnsi="Arial" w:cs="Arial"/>
          <w:b/>
        </w:rPr>
        <w:t>Item 4</w:t>
      </w:r>
      <w:r w:rsidR="00367ABF">
        <w:rPr>
          <w:rFonts w:ascii="Arial" w:hAnsi="Arial" w:cs="Arial"/>
        </w:rPr>
        <w:t xml:space="preserve"> </w:t>
      </w:r>
      <w:r w:rsidR="00367ABF">
        <w:rPr>
          <w:rFonts w:ascii="Arial" w:hAnsi="Arial" w:cs="Arial"/>
          <w:b/>
        </w:rPr>
        <w:t>– Informes da Coordenadoria</w:t>
      </w:r>
      <w:r w:rsidR="00EB6DCA">
        <w:rPr>
          <w:rFonts w:ascii="Arial" w:hAnsi="Arial" w:cs="Arial"/>
          <w:b/>
        </w:rPr>
        <w:t xml:space="preserve"> da Mulher</w:t>
      </w:r>
      <w:r w:rsidR="00367ABF">
        <w:rPr>
          <w:rFonts w:ascii="Arial" w:hAnsi="Arial" w:cs="Arial"/>
          <w:b/>
        </w:rPr>
        <w:t xml:space="preserve"> </w:t>
      </w:r>
      <w:r w:rsidR="00A23885">
        <w:rPr>
          <w:rFonts w:ascii="Arial" w:hAnsi="Arial" w:cs="Arial"/>
          <w:b/>
        </w:rPr>
        <w:t>–</w:t>
      </w:r>
      <w:r w:rsidR="00367ABF">
        <w:rPr>
          <w:rFonts w:ascii="Arial" w:hAnsi="Arial" w:cs="Arial"/>
          <w:b/>
        </w:rPr>
        <w:t xml:space="preserve"> </w:t>
      </w:r>
      <w:r w:rsidR="00A23885">
        <w:rPr>
          <w:rFonts w:ascii="Arial" w:hAnsi="Arial" w:cs="Arial"/>
        </w:rPr>
        <w:t>Din</w:t>
      </w:r>
      <w:r w:rsidR="00427C37">
        <w:rPr>
          <w:rFonts w:ascii="Arial" w:hAnsi="Arial" w:cs="Arial"/>
        </w:rPr>
        <w:t>á</w:t>
      </w:r>
      <w:r w:rsidR="00A23885">
        <w:rPr>
          <w:rFonts w:ascii="Arial" w:hAnsi="Arial" w:cs="Arial"/>
        </w:rPr>
        <w:t xml:space="preserve"> informou que está</w:t>
      </w:r>
      <w:r w:rsidR="00EB6DCA">
        <w:rPr>
          <w:rFonts w:ascii="Arial" w:hAnsi="Arial" w:cs="Arial"/>
        </w:rPr>
        <w:t xml:space="preserve"> elaborando </w:t>
      </w:r>
      <w:r w:rsidR="00A23885">
        <w:rPr>
          <w:rFonts w:ascii="Arial" w:hAnsi="Arial" w:cs="Arial"/>
        </w:rPr>
        <w:t>a programação de março na qual teremos algumas ações como</w:t>
      </w:r>
      <w:r w:rsidR="00EB6DCA">
        <w:rPr>
          <w:rFonts w:ascii="Arial" w:hAnsi="Arial" w:cs="Arial"/>
        </w:rPr>
        <w:t>:</w:t>
      </w:r>
      <w:r w:rsidR="00A23885">
        <w:rPr>
          <w:rFonts w:ascii="Arial" w:hAnsi="Arial" w:cs="Arial"/>
        </w:rPr>
        <w:t xml:space="preserve"> </w:t>
      </w:r>
      <w:r w:rsidR="00427C37">
        <w:rPr>
          <w:rFonts w:ascii="Arial" w:hAnsi="Arial" w:cs="Arial"/>
        </w:rPr>
        <w:t>T</w:t>
      </w:r>
      <w:r w:rsidR="00A23885">
        <w:rPr>
          <w:rFonts w:ascii="Arial" w:hAnsi="Arial" w:cs="Arial"/>
        </w:rPr>
        <w:t xml:space="preserve">esoura </w:t>
      </w:r>
      <w:r w:rsidR="00427C37">
        <w:rPr>
          <w:rFonts w:ascii="Arial" w:hAnsi="Arial" w:cs="Arial"/>
        </w:rPr>
        <w:t>S</w:t>
      </w:r>
      <w:r w:rsidR="00A23885">
        <w:rPr>
          <w:rFonts w:ascii="Arial" w:hAnsi="Arial" w:cs="Arial"/>
        </w:rPr>
        <w:t>olidária,</w:t>
      </w:r>
      <w:r w:rsidR="00497138">
        <w:rPr>
          <w:rFonts w:ascii="Arial" w:hAnsi="Arial" w:cs="Arial"/>
        </w:rPr>
        <w:t xml:space="preserve"> com a colaboração dos salões de beleza;</w:t>
      </w:r>
      <w:r w:rsidR="00A23885">
        <w:rPr>
          <w:rFonts w:ascii="Arial" w:hAnsi="Arial" w:cs="Arial"/>
        </w:rPr>
        <w:t xml:space="preserve"> o dia da beleza, com a UNIP e que essas ações ocorrem, geralmente nas vilas criativas por possuírem um espaço</w:t>
      </w:r>
      <w:r w:rsidR="00723DB2">
        <w:rPr>
          <w:rFonts w:ascii="Arial" w:hAnsi="Arial" w:cs="Arial"/>
        </w:rPr>
        <w:t xml:space="preserve"> próprio para isso</w:t>
      </w:r>
      <w:r w:rsidR="00A23885">
        <w:rPr>
          <w:rFonts w:ascii="Arial" w:hAnsi="Arial" w:cs="Arial"/>
        </w:rPr>
        <w:t>; também está em tratativas com</w:t>
      </w:r>
      <w:r w:rsidR="00FC5570">
        <w:rPr>
          <w:rFonts w:ascii="Arial" w:hAnsi="Arial" w:cs="Arial"/>
        </w:rPr>
        <w:t xml:space="preserve"> a Coordenadoria da Pessoa com D</w:t>
      </w:r>
      <w:r w:rsidR="00A23885">
        <w:rPr>
          <w:rFonts w:ascii="Arial" w:hAnsi="Arial" w:cs="Arial"/>
        </w:rPr>
        <w:t>eficiência para a realização de curso de defesa pessoal para pessoas com defici</w:t>
      </w:r>
      <w:r w:rsidR="00EA4BB7">
        <w:rPr>
          <w:rFonts w:ascii="Arial" w:hAnsi="Arial" w:cs="Arial"/>
        </w:rPr>
        <w:t xml:space="preserve">ência, </w:t>
      </w:r>
      <w:r w:rsidR="00194D85">
        <w:rPr>
          <w:rFonts w:ascii="Arial" w:hAnsi="Arial" w:cs="Arial"/>
        </w:rPr>
        <w:t xml:space="preserve">com turmas </w:t>
      </w:r>
      <w:r w:rsidR="00EA4BB7">
        <w:rPr>
          <w:rFonts w:ascii="Arial" w:hAnsi="Arial" w:cs="Arial"/>
        </w:rPr>
        <w:t>separad</w:t>
      </w:r>
      <w:r w:rsidR="00194D85">
        <w:rPr>
          <w:rFonts w:ascii="Arial" w:hAnsi="Arial" w:cs="Arial"/>
        </w:rPr>
        <w:t>a</w:t>
      </w:r>
      <w:r w:rsidR="00EA4BB7">
        <w:rPr>
          <w:rFonts w:ascii="Arial" w:hAnsi="Arial" w:cs="Arial"/>
        </w:rPr>
        <w:t>s por</w:t>
      </w:r>
      <w:r w:rsidR="00427C37">
        <w:rPr>
          <w:rFonts w:ascii="Arial" w:hAnsi="Arial" w:cs="Arial"/>
        </w:rPr>
        <w:t xml:space="preserve"> tipo de deficiência</w:t>
      </w:r>
      <w:r w:rsidR="00A23885">
        <w:rPr>
          <w:rFonts w:ascii="Arial" w:hAnsi="Arial" w:cs="Arial"/>
        </w:rPr>
        <w:t xml:space="preserve"> </w:t>
      </w:r>
      <w:r w:rsidR="00EA4BB7">
        <w:rPr>
          <w:rFonts w:ascii="Arial" w:hAnsi="Arial" w:cs="Arial"/>
        </w:rPr>
        <w:t>(</w:t>
      </w:r>
      <w:r w:rsidR="00A23885">
        <w:rPr>
          <w:rFonts w:ascii="Arial" w:hAnsi="Arial" w:cs="Arial"/>
        </w:rPr>
        <w:t>visual, cadeirante e auditivo</w:t>
      </w:r>
      <w:r w:rsidR="00EA4BB7">
        <w:rPr>
          <w:rFonts w:ascii="Arial" w:hAnsi="Arial" w:cs="Arial"/>
        </w:rPr>
        <w:t>)</w:t>
      </w:r>
      <w:r w:rsidR="00A23885">
        <w:rPr>
          <w:rFonts w:ascii="Arial" w:hAnsi="Arial" w:cs="Arial"/>
        </w:rPr>
        <w:t xml:space="preserve">; </w:t>
      </w:r>
      <w:r w:rsidR="00F45F58">
        <w:rPr>
          <w:rFonts w:ascii="Arial" w:hAnsi="Arial" w:cs="Arial"/>
        </w:rPr>
        <w:t xml:space="preserve">que está buscando uma palestrante para um </w:t>
      </w:r>
      <w:r w:rsidR="00A23885">
        <w:rPr>
          <w:rFonts w:ascii="Arial" w:hAnsi="Arial" w:cs="Arial"/>
        </w:rPr>
        <w:t>curso de incentivo à participação política da mulher</w:t>
      </w:r>
      <w:r w:rsidR="00EB6DCA">
        <w:rPr>
          <w:rFonts w:ascii="Arial" w:hAnsi="Arial" w:cs="Arial"/>
        </w:rPr>
        <w:t>, com previsão de início no mês de abril e</w:t>
      </w:r>
      <w:r w:rsidR="00D85597">
        <w:rPr>
          <w:rFonts w:ascii="Arial" w:hAnsi="Arial" w:cs="Arial"/>
        </w:rPr>
        <w:t xml:space="preserve"> que está em tratativas para</w:t>
      </w:r>
      <w:r w:rsidR="00D861A3">
        <w:rPr>
          <w:rFonts w:ascii="Arial" w:hAnsi="Arial" w:cs="Arial"/>
        </w:rPr>
        <w:t xml:space="preserve"> fechar um evento com mulheres empreendedoras</w:t>
      </w:r>
      <w:r w:rsidR="00FE591D">
        <w:rPr>
          <w:rFonts w:ascii="Arial" w:hAnsi="Arial" w:cs="Arial"/>
        </w:rPr>
        <w:t>.</w:t>
      </w:r>
      <w:r w:rsidR="00D707D9">
        <w:rPr>
          <w:rFonts w:ascii="Arial" w:hAnsi="Arial" w:cs="Arial"/>
        </w:rPr>
        <w:t xml:space="preserve"> Ressaltou que essas ações embora sejam lançadas no mês de março, ocorrerão ao longo do ano.</w:t>
      </w:r>
      <w:r w:rsidR="00B70BAC">
        <w:rPr>
          <w:rFonts w:ascii="Arial" w:hAnsi="Arial" w:cs="Arial"/>
        </w:rPr>
        <w:t xml:space="preserve"> Informou ainda, que será distribuído</w:t>
      </w:r>
      <w:r w:rsidR="00EB6DCA">
        <w:rPr>
          <w:rFonts w:ascii="Arial" w:hAnsi="Arial" w:cs="Arial"/>
        </w:rPr>
        <w:t xml:space="preserve"> na Abertura da Semana da </w:t>
      </w:r>
      <w:r w:rsidR="00EB6DCA">
        <w:rPr>
          <w:rFonts w:ascii="Arial" w:hAnsi="Arial" w:cs="Arial"/>
        </w:rPr>
        <w:lastRenderedPageBreak/>
        <w:t>Mulher,</w:t>
      </w:r>
      <w:r w:rsidR="00B70BAC">
        <w:rPr>
          <w:rFonts w:ascii="Arial" w:hAnsi="Arial" w:cs="Arial"/>
        </w:rPr>
        <w:t xml:space="preserve"> um bloquinho </w:t>
      </w:r>
      <w:r w:rsidR="00110CF5">
        <w:rPr>
          <w:rFonts w:ascii="Arial" w:hAnsi="Arial" w:cs="Arial"/>
        </w:rPr>
        <w:t xml:space="preserve">de anotações </w:t>
      </w:r>
      <w:r w:rsidR="00A85C6E">
        <w:rPr>
          <w:rFonts w:ascii="Arial" w:hAnsi="Arial" w:cs="Arial"/>
        </w:rPr>
        <w:t>(para</w:t>
      </w:r>
      <w:r w:rsidR="00D91B6B">
        <w:rPr>
          <w:rFonts w:ascii="Arial" w:hAnsi="Arial" w:cs="Arial"/>
        </w:rPr>
        <w:t xml:space="preserve"> bolsa</w:t>
      </w:r>
      <w:r w:rsidR="00A85C6E">
        <w:rPr>
          <w:rFonts w:ascii="Arial" w:hAnsi="Arial" w:cs="Arial"/>
        </w:rPr>
        <w:t>)</w:t>
      </w:r>
      <w:r w:rsidR="00D91B6B">
        <w:rPr>
          <w:rFonts w:ascii="Arial" w:hAnsi="Arial" w:cs="Arial"/>
        </w:rPr>
        <w:t xml:space="preserve"> onde na contracapa estarão</w:t>
      </w:r>
      <w:r w:rsidR="00B70BAC">
        <w:rPr>
          <w:rFonts w:ascii="Arial" w:hAnsi="Arial" w:cs="Arial"/>
        </w:rPr>
        <w:t xml:space="preserve"> relacionado</w:t>
      </w:r>
      <w:r w:rsidR="00D91B6B">
        <w:rPr>
          <w:rFonts w:ascii="Arial" w:hAnsi="Arial" w:cs="Arial"/>
        </w:rPr>
        <w:t>s</w:t>
      </w:r>
      <w:r w:rsidR="000F402E">
        <w:rPr>
          <w:rFonts w:ascii="Arial" w:hAnsi="Arial" w:cs="Arial"/>
        </w:rPr>
        <w:t xml:space="preserve"> telefones </w:t>
      </w:r>
      <w:r w:rsidR="00110CF5">
        <w:rPr>
          <w:rFonts w:ascii="Arial" w:hAnsi="Arial" w:cs="Arial"/>
        </w:rPr>
        <w:t xml:space="preserve">úteis como: </w:t>
      </w:r>
      <w:r w:rsidR="00EB6DCA">
        <w:rPr>
          <w:rFonts w:ascii="Arial" w:hAnsi="Arial" w:cs="Arial"/>
        </w:rPr>
        <w:t>Conselho da Mulher, Coordenadoria da Mulher, D</w:t>
      </w:r>
      <w:r w:rsidR="00110CF5">
        <w:rPr>
          <w:rFonts w:ascii="Arial" w:hAnsi="Arial" w:cs="Arial"/>
        </w:rPr>
        <w:t>elegacia</w:t>
      </w:r>
      <w:r w:rsidR="00A85C6E">
        <w:rPr>
          <w:rFonts w:ascii="Arial" w:hAnsi="Arial" w:cs="Arial"/>
        </w:rPr>
        <w:t xml:space="preserve"> </w:t>
      </w:r>
      <w:r w:rsidR="00EB6DCA">
        <w:rPr>
          <w:rFonts w:ascii="Arial" w:hAnsi="Arial" w:cs="Arial"/>
        </w:rPr>
        <w:t>de Defesa da M</w:t>
      </w:r>
      <w:r w:rsidR="00A85C6E">
        <w:rPr>
          <w:rFonts w:ascii="Arial" w:hAnsi="Arial" w:cs="Arial"/>
        </w:rPr>
        <w:t>ulher</w:t>
      </w:r>
      <w:r w:rsidR="00110CF5">
        <w:rPr>
          <w:rFonts w:ascii="Arial" w:hAnsi="Arial" w:cs="Arial"/>
        </w:rPr>
        <w:t xml:space="preserve">, do instituto da mulher, </w:t>
      </w:r>
      <w:r w:rsidR="00EB6DCA">
        <w:rPr>
          <w:rFonts w:ascii="Arial" w:hAnsi="Arial" w:cs="Arial"/>
        </w:rPr>
        <w:t>D</w:t>
      </w:r>
      <w:r w:rsidR="00110CF5">
        <w:rPr>
          <w:rFonts w:ascii="Arial" w:hAnsi="Arial" w:cs="Arial"/>
        </w:rPr>
        <w:t>isque 180, CREAS,</w:t>
      </w:r>
      <w:r w:rsidR="00EB6DCA">
        <w:rPr>
          <w:rFonts w:ascii="Arial" w:hAnsi="Arial" w:cs="Arial"/>
        </w:rPr>
        <w:t xml:space="preserve"> </w:t>
      </w:r>
      <w:proofErr w:type="spellStart"/>
      <w:r w:rsidR="00427C37">
        <w:rPr>
          <w:rFonts w:ascii="Arial" w:hAnsi="Arial" w:cs="Arial"/>
        </w:rPr>
        <w:t>Cravi</w:t>
      </w:r>
      <w:proofErr w:type="spellEnd"/>
      <w:r w:rsidR="00EB6DCA">
        <w:rPr>
          <w:rFonts w:ascii="Arial" w:hAnsi="Arial" w:cs="Arial"/>
        </w:rPr>
        <w:t>, Disque Denúncia, Polícia Civil e Policia Militar</w:t>
      </w:r>
      <w:r w:rsidR="00427C37">
        <w:rPr>
          <w:rFonts w:ascii="Arial" w:hAnsi="Arial" w:cs="Arial"/>
        </w:rPr>
        <w:t>.</w:t>
      </w:r>
      <w:r w:rsidR="00B7050A">
        <w:rPr>
          <w:rFonts w:ascii="Arial" w:hAnsi="Arial" w:cs="Arial"/>
          <w:color w:val="000000" w:themeColor="text1"/>
        </w:rPr>
        <w:t xml:space="preserve"> </w:t>
      </w:r>
      <w:r w:rsidR="00B7050A">
        <w:rPr>
          <w:rFonts w:ascii="Arial" w:hAnsi="Arial" w:cs="Arial"/>
          <w:b/>
        </w:rPr>
        <w:t>Item 5</w:t>
      </w:r>
      <w:r>
        <w:rPr>
          <w:rFonts w:ascii="Arial" w:hAnsi="Arial" w:cs="Arial"/>
          <w:b/>
        </w:rPr>
        <w:t xml:space="preserve"> – Assuntos Gerais</w:t>
      </w:r>
      <w:r>
        <w:rPr>
          <w:rFonts w:ascii="Arial" w:hAnsi="Arial" w:cs="Arial"/>
        </w:rPr>
        <w:t xml:space="preserve"> </w:t>
      </w:r>
      <w:r w:rsidR="00B7050A">
        <w:rPr>
          <w:rFonts w:ascii="Arial" w:hAnsi="Arial" w:cs="Arial"/>
        </w:rPr>
        <w:t>– Din</w:t>
      </w:r>
      <w:r w:rsidR="00427C37">
        <w:rPr>
          <w:rFonts w:ascii="Arial" w:hAnsi="Arial" w:cs="Arial"/>
        </w:rPr>
        <w:t xml:space="preserve">á </w:t>
      </w:r>
      <w:r w:rsidR="00B7050A">
        <w:rPr>
          <w:rFonts w:ascii="Arial" w:hAnsi="Arial" w:cs="Arial"/>
        </w:rPr>
        <w:t xml:space="preserve">informou que </w:t>
      </w:r>
      <w:r>
        <w:rPr>
          <w:rFonts w:ascii="Arial" w:hAnsi="Arial" w:cs="Arial"/>
        </w:rPr>
        <w:t xml:space="preserve"> </w:t>
      </w:r>
      <w:r w:rsidR="00B7050A">
        <w:rPr>
          <w:rFonts w:ascii="Arial" w:hAnsi="Arial" w:cs="Arial"/>
        </w:rPr>
        <w:t xml:space="preserve">houve uma reunião sexta-feira sobre o projeto do SEBRAE – Mil Mulheres, no qual estamos envolvendo a OAB, o “Vidas Recicladas”, que mantêm a casa das </w:t>
      </w:r>
      <w:proofErr w:type="spellStart"/>
      <w:r w:rsidR="00B7050A">
        <w:rPr>
          <w:rFonts w:ascii="Arial" w:hAnsi="Arial" w:cs="Arial"/>
        </w:rPr>
        <w:t>Anas</w:t>
      </w:r>
      <w:proofErr w:type="spellEnd"/>
      <w:r w:rsidR="00B7050A">
        <w:rPr>
          <w:rFonts w:ascii="Arial" w:hAnsi="Arial" w:cs="Arial"/>
        </w:rPr>
        <w:t xml:space="preserve">, a ONG </w:t>
      </w:r>
      <w:proofErr w:type="spellStart"/>
      <w:r w:rsidR="00427C37" w:rsidRPr="00427C37">
        <w:rPr>
          <w:rFonts w:ascii="Arial" w:hAnsi="Arial" w:cs="Arial"/>
        </w:rPr>
        <w:t>Hella</w:t>
      </w:r>
      <w:proofErr w:type="spellEnd"/>
      <w:r w:rsidR="00427C37">
        <w:rPr>
          <w:rFonts w:ascii="Arial" w:hAnsi="Arial" w:cs="Arial"/>
        </w:rPr>
        <w:t>,</w:t>
      </w:r>
      <w:r w:rsidR="00B7050A" w:rsidRPr="00427C37">
        <w:rPr>
          <w:rFonts w:ascii="Arial" w:hAnsi="Arial" w:cs="Arial"/>
        </w:rPr>
        <w:t xml:space="preserve"> </w:t>
      </w:r>
      <w:proofErr w:type="spellStart"/>
      <w:r w:rsidR="00427C37">
        <w:rPr>
          <w:rFonts w:ascii="Arial" w:hAnsi="Arial" w:cs="Arial"/>
        </w:rPr>
        <w:t>N</w:t>
      </w:r>
      <w:r w:rsidR="00B7050A">
        <w:rPr>
          <w:rFonts w:ascii="Arial" w:hAnsi="Arial" w:cs="Arial"/>
          <w:color w:val="000000" w:themeColor="text1"/>
        </w:rPr>
        <w:t>e</w:t>
      </w:r>
      <w:r w:rsidR="00427C37">
        <w:rPr>
          <w:rFonts w:ascii="Arial" w:hAnsi="Arial" w:cs="Arial"/>
          <w:color w:val="000000" w:themeColor="text1"/>
        </w:rPr>
        <w:t>i</w:t>
      </w:r>
      <w:r w:rsidR="00B7050A">
        <w:rPr>
          <w:rFonts w:ascii="Arial" w:hAnsi="Arial" w:cs="Arial"/>
          <w:color w:val="000000" w:themeColor="text1"/>
        </w:rPr>
        <w:t>a</w:t>
      </w:r>
      <w:proofErr w:type="spellEnd"/>
      <w:r w:rsidR="00B7050A">
        <w:rPr>
          <w:rFonts w:ascii="Arial" w:hAnsi="Arial" w:cs="Arial"/>
          <w:color w:val="000000" w:themeColor="text1"/>
        </w:rPr>
        <w:t xml:space="preserve"> do dique da Vila Gilda, Rotary </w:t>
      </w:r>
      <w:r w:rsidR="00194D85">
        <w:rPr>
          <w:rFonts w:ascii="Arial" w:hAnsi="Arial" w:cs="Arial"/>
          <w:color w:val="000000" w:themeColor="text1"/>
        </w:rPr>
        <w:t xml:space="preserve">Clube </w:t>
      </w:r>
      <w:r w:rsidR="00EE496C">
        <w:rPr>
          <w:rFonts w:ascii="Arial" w:hAnsi="Arial" w:cs="Arial"/>
          <w:color w:val="000000" w:themeColor="text1"/>
        </w:rPr>
        <w:t>da zona noroeste, por termos muitos grupos</w:t>
      </w:r>
      <w:r w:rsidR="00194D85">
        <w:rPr>
          <w:rFonts w:ascii="Arial" w:hAnsi="Arial" w:cs="Arial"/>
          <w:color w:val="000000" w:themeColor="text1"/>
        </w:rPr>
        <w:t xml:space="preserve"> de mulheres</w:t>
      </w:r>
      <w:r w:rsidR="00EE496C">
        <w:rPr>
          <w:rFonts w:ascii="Arial" w:hAnsi="Arial" w:cs="Arial"/>
          <w:color w:val="000000" w:themeColor="text1"/>
        </w:rPr>
        <w:t xml:space="preserve"> na</w:t>
      </w:r>
      <w:r w:rsidR="00427C37">
        <w:rPr>
          <w:rFonts w:ascii="Arial" w:hAnsi="Arial" w:cs="Arial"/>
          <w:color w:val="000000" w:themeColor="text1"/>
        </w:rPr>
        <w:t>s comunidades da Zona Noroeste</w:t>
      </w:r>
      <w:r w:rsidR="00D626FC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</w:rPr>
        <w:t xml:space="preserve"> Sem mais nada a tratar, a </w:t>
      </w:r>
      <w:r w:rsidR="00124FAF">
        <w:rPr>
          <w:rFonts w:ascii="Arial" w:hAnsi="Arial" w:cs="Arial"/>
        </w:rPr>
        <w:t>Vice-</w:t>
      </w:r>
      <w:r>
        <w:rPr>
          <w:rFonts w:ascii="Arial" w:hAnsi="Arial" w:cs="Arial"/>
        </w:rPr>
        <w:t xml:space="preserve">Presidente agradeceu a presença de todas e deu por encerrada a reunião, onde eu Paula Regina Rodrigues Alves redigi a presente Ata que vai assinada por mim e pela </w:t>
      </w:r>
      <w:r w:rsidR="00EB6DCA">
        <w:rPr>
          <w:rFonts w:ascii="Arial" w:hAnsi="Arial" w:cs="Arial"/>
        </w:rPr>
        <w:t>Vice-</w:t>
      </w:r>
      <w:r>
        <w:rPr>
          <w:rFonts w:ascii="Arial" w:hAnsi="Arial" w:cs="Arial"/>
        </w:rPr>
        <w:t xml:space="preserve">Presidente </w:t>
      </w:r>
      <w:r w:rsidR="00EB6DCA">
        <w:rPr>
          <w:rFonts w:ascii="Arial" w:hAnsi="Arial" w:cs="Arial"/>
        </w:rPr>
        <w:t>Diná Ferreira Oliveira</w:t>
      </w:r>
      <w:r>
        <w:rPr>
          <w:rFonts w:ascii="Arial" w:hAnsi="Arial" w:cs="Arial"/>
        </w:rPr>
        <w:t>.</w:t>
      </w:r>
    </w:p>
    <w:p w14:paraId="450F0911" w14:textId="77777777"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14:paraId="6CDBB295" w14:textId="77777777"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14:paraId="435EDD10" w14:textId="77777777"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14:paraId="29538E0C" w14:textId="77777777"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14:paraId="057D3708" w14:textId="77777777"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14:paraId="2FB4EB20" w14:textId="77777777" w:rsidR="00C83D4B" w:rsidRDefault="00C83D4B" w:rsidP="00C83D4B">
      <w:pPr>
        <w:pStyle w:val="Corpodetexto"/>
        <w:spacing w:after="0"/>
        <w:jc w:val="both"/>
        <w:rPr>
          <w:rFonts w:ascii="Arial" w:hAnsi="Arial" w:cs="Arial"/>
        </w:rPr>
      </w:pPr>
    </w:p>
    <w:p w14:paraId="4AACED76" w14:textId="77777777" w:rsidR="00C83D4B" w:rsidRDefault="00C83D4B" w:rsidP="00C83D4B">
      <w:pPr>
        <w:pStyle w:val="Corpodetexto"/>
        <w:spacing w:after="0"/>
        <w:jc w:val="both"/>
        <w:rPr>
          <w:rFonts w:ascii="Arial" w:hAnsi="Arial" w:cs="Arial"/>
        </w:rPr>
      </w:pPr>
    </w:p>
    <w:p w14:paraId="671EA29A" w14:textId="77777777" w:rsidR="00C83D4B" w:rsidRDefault="00C83D4B" w:rsidP="00C83D4B">
      <w:pPr>
        <w:pStyle w:val="Corpodetexto"/>
        <w:spacing w:after="0"/>
        <w:jc w:val="both"/>
        <w:rPr>
          <w:rFonts w:ascii="Arial" w:hAnsi="Arial" w:cs="Arial"/>
        </w:rPr>
      </w:pPr>
    </w:p>
    <w:p w14:paraId="1D50ECE0" w14:textId="1B9884DD" w:rsidR="00C83D4B" w:rsidRDefault="00C83D4B" w:rsidP="00C83D4B">
      <w:pPr>
        <w:pStyle w:val="Corpodetexto"/>
        <w:ind w:right="-49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141F26">
        <w:rPr>
          <w:rFonts w:ascii="Arial" w:hAnsi="Arial" w:cs="Arial"/>
          <w:b/>
        </w:rPr>
        <w:t>Diná Ferreira Oliveira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                </w:t>
      </w:r>
      <w:r w:rsidR="00141F2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Paula Regina de C. R. Rodrigues Alves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040"/>
      </w:tblGrid>
      <w:tr w:rsidR="00C83D4B" w:rsidRPr="00F8204B" w14:paraId="7C103EE4" w14:textId="77777777" w:rsidTr="00C83D4B">
        <w:trPr>
          <w:trHeight w:val="330"/>
        </w:trPr>
        <w:tc>
          <w:tcPr>
            <w:tcW w:w="4820" w:type="dxa"/>
            <w:hideMark/>
          </w:tcPr>
          <w:p w14:paraId="449C1BAD" w14:textId="7257BA1B" w:rsidR="00C83D4B" w:rsidRPr="00F8204B" w:rsidRDefault="00141F2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Vice-</w:t>
            </w:r>
            <w:r w:rsidR="00C83D4B" w:rsidRPr="00F8204B">
              <w:rPr>
                <w:rFonts w:ascii="Arial" w:hAnsi="Arial" w:cs="Arial"/>
                <w:b/>
              </w:rPr>
              <w:t>Presidente do COMMULHER</w:t>
            </w:r>
          </w:p>
        </w:tc>
        <w:tc>
          <w:tcPr>
            <w:tcW w:w="5040" w:type="dxa"/>
            <w:hideMark/>
          </w:tcPr>
          <w:p w14:paraId="33DE8E92" w14:textId="500C2E4A" w:rsidR="00C83D4B" w:rsidRPr="00F8204B" w:rsidRDefault="00141F26">
            <w:pPr>
              <w:snapToGrid w:val="0"/>
              <w:ind w:left="-68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</w:t>
            </w:r>
            <w:r w:rsidR="00C83D4B" w:rsidRPr="00F8204B">
              <w:rPr>
                <w:rFonts w:ascii="Arial" w:hAnsi="Arial" w:cs="Arial"/>
                <w:b/>
              </w:rPr>
              <w:t>1ª. Secretária</w:t>
            </w:r>
          </w:p>
        </w:tc>
      </w:tr>
    </w:tbl>
    <w:p w14:paraId="1649B874" w14:textId="77777777" w:rsidR="00C83D4B" w:rsidRPr="00F8204B" w:rsidRDefault="00C83D4B" w:rsidP="00C83D4B">
      <w:pPr>
        <w:rPr>
          <w:b/>
        </w:rPr>
      </w:pPr>
    </w:p>
    <w:p w14:paraId="2535E4ED" w14:textId="77777777" w:rsidR="00C83D4B" w:rsidRDefault="00C83D4B" w:rsidP="00C83D4B"/>
    <w:p w14:paraId="1F9C2713" w14:textId="77777777" w:rsidR="006C473E" w:rsidRDefault="006C473E"/>
    <w:sectPr w:rsidR="006C473E" w:rsidSect="00E17605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86"/>
    <w:rsid w:val="000F402E"/>
    <w:rsid w:val="00110CF5"/>
    <w:rsid w:val="00124FAF"/>
    <w:rsid w:val="001352D9"/>
    <w:rsid w:val="00141F26"/>
    <w:rsid w:val="001703C1"/>
    <w:rsid w:val="00194D85"/>
    <w:rsid w:val="003133C1"/>
    <w:rsid w:val="00367ABF"/>
    <w:rsid w:val="003E5CBD"/>
    <w:rsid w:val="00427C37"/>
    <w:rsid w:val="00497138"/>
    <w:rsid w:val="004C6681"/>
    <w:rsid w:val="00501CAB"/>
    <w:rsid w:val="00521219"/>
    <w:rsid w:val="00545A8C"/>
    <w:rsid w:val="00685486"/>
    <w:rsid w:val="006C473E"/>
    <w:rsid w:val="00723DB2"/>
    <w:rsid w:val="007819A6"/>
    <w:rsid w:val="007E1393"/>
    <w:rsid w:val="0089570C"/>
    <w:rsid w:val="00905503"/>
    <w:rsid w:val="00996B45"/>
    <w:rsid w:val="009B3BAE"/>
    <w:rsid w:val="00A23885"/>
    <w:rsid w:val="00A85C6E"/>
    <w:rsid w:val="00B41626"/>
    <w:rsid w:val="00B7050A"/>
    <w:rsid w:val="00B70BAC"/>
    <w:rsid w:val="00B83AB8"/>
    <w:rsid w:val="00BA64B6"/>
    <w:rsid w:val="00C248C2"/>
    <w:rsid w:val="00C57166"/>
    <w:rsid w:val="00C81F14"/>
    <w:rsid w:val="00C83D4B"/>
    <w:rsid w:val="00C858D8"/>
    <w:rsid w:val="00D626FC"/>
    <w:rsid w:val="00D707D9"/>
    <w:rsid w:val="00D85597"/>
    <w:rsid w:val="00D861A3"/>
    <w:rsid w:val="00D913DC"/>
    <w:rsid w:val="00D91B6B"/>
    <w:rsid w:val="00D91EF8"/>
    <w:rsid w:val="00DE02D2"/>
    <w:rsid w:val="00E17605"/>
    <w:rsid w:val="00E8214D"/>
    <w:rsid w:val="00EA4BB7"/>
    <w:rsid w:val="00EB6DCA"/>
    <w:rsid w:val="00EE496C"/>
    <w:rsid w:val="00F45F58"/>
    <w:rsid w:val="00F8204B"/>
    <w:rsid w:val="00FC5570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A735"/>
  <w15:docId w15:val="{23215CB2-699F-44A1-A464-919F02E1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C83D4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83D4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60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605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western">
    <w:name w:val="western"/>
    <w:basedOn w:val="Normal"/>
    <w:rsid w:val="00E17605"/>
    <w:pPr>
      <w:suppressAutoHyphens w:val="0"/>
      <w:spacing w:before="10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VALENTIM</dc:creator>
  <cp:lastModifiedBy>TIAGO LEAL DOS SANTOS - U0496075</cp:lastModifiedBy>
  <cp:revision>2</cp:revision>
  <dcterms:created xsi:type="dcterms:W3CDTF">2020-07-10T16:55:00Z</dcterms:created>
  <dcterms:modified xsi:type="dcterms:W3CDTF">2020-07-10T16:55:00Z</dcterms:modified>
</cp:coreProperties>
</file>