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A92F" w14:textId="79120625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405787">
        <w:rPr>
          <w:rFonts w:ascii="Arial" w:hAnsi="Arial" w:cs="Arial"/>
          <w:b/>
        </w:rPr>
        <w:t xml:space="preserve"> </w:t>
      </w:r>
      <w:r w:rsidR="007C495E">
        <w:rPr>
          <w:rFonts w:ascii="Arial" w:hAnsi="Arial" w:cs="Arial"/>
          <w:b/>
        </w:rPr>
        <w:t>11</w:t>
      </w:r>
      <w:r w:rsidR="00686FDA">
        <w:rPr>
          <w:rFonts w:ascii="Arial" w:hAnsi="Arial" w:cs="Arial"/>
          <w:b/>
        </w:rPr>
        <w:t>/</w:t>
      </w:r>
      <w:r w:rsidRPr="00DE3967">
        <w:rPr>
          <w:rFonts w:ascii="Arial" w:hAnsi="Arial" w:cs="Arial"/>
          <w:b/>
        </w:rPr>
        <w:t>20</w:t>
      </w:r>
      <w:r w:rsidR="00686FDA">
        <w:rPr>
          <w:rFonts w:ascii="Arial" w:hAnsi="Arial" w:cs="Arial"/>
          <w:b/>
        </w:rPr>
        <w:t>2</w:t>
      </w:r>
      <w:r w:rsidR="00787175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5E623530" w14:textId="77777777" w:rsidR="00912629" w:rsidRPr="00912629" w:rsidRDefault="00912629" w:rsidP="00912629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</w:rPr>
      </w:pPr>
    </w:p>
    <w:p w14:paraId="03636273" w14:textId="15368988" w:rsidR="00F24359" w:rsidRDefault="00F24359" w:rsidP="00F24359">
      <w:pPr>
        <w:spacing w:line="280" w:lineRule="exact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A Secretaria Municipal de Gestão de Santos</w:t>
      </w:r>
      <w:r w:rsidRPr="00DA626A"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  <w:b/>
        </w:rPr>
        <w:t>retifica</w:t>
      </w:r>
      <w:r w:rsidR="0020755C">
        <w:rPr>
          <w:rFonts w:ascii="Arial" w:eastAsia="Arial" w:hAnsi="Arial" w:cs="Arial"/>
          <w:b/>
        </w:rPr>
        <w:t xml:space="preserve"> o item 01</w:t>
      </w:r>
      <w:r w:rsidR="00B34D80">
        <w:rPr>
          <w:rFonts w:ascii="Arial" w:eastAsia="Arial" w:hAnsi="Arial" w:cs="Arial"/>
          <w:b/>
        </w:rPr>
        <w:t xml:space="preserve"> do capítulo V – Das </w:t>
      </w:r>
      <w:r w:rsidR="007C0C9D">
        <w:rPr>
          <w:rFonts w:ascii="Arial" w:eastAsia="Arial" w:hAnsi="Arial" w:cs="Arial"/>
          <w:b/>
        </w:rPr>
        <w:t>F</w:t>
      </w:r>
      <w:r w:rsidR="00B34D80">
        <w:rPr>
          <w:rFonts w:ascii="Arial" w:eastAsia="Arial" w:hAnsi="Arial" w:cs="Arial"/>
          <w:b/>
        </w:rPr>
        <w:t xml:space="preserve">ases e </w:t>
      </w:r>
      <w:r w:rsidR="007C0C9D">
        <w:rPr>
          <w:rFonts w:ascii="Arial" w:eastAsia="Arial" w:hAnsi="Arial" w:cs="Arial"/>
          <w:b/>
        </w:rPr>
        <w:t>P</w:t>
      </w:r>
      <w:r w:rsidR="00B34D80">
        <w:rPr>
          <w:rFonts w:ascii="Arial" w:eastAsia="Arial" w:hAnsi="Arial" w:cs="Arial"/>
          <w:b/>
        </w:rPr>
        <w:t xml:space="preserve">rovas do </w:t>
      </w:r>
      <w:r w:rsidR="007C0C9D">
        <w:rPr>
          <w:rFonts w:ascii="Arial" w:eastAsia="Arial" w:hAnsi="Arial" w:cs="Arial"/>
          <w:b/>
        </w:rPr>
        <w:t>C</w:t>
      </w:r>
      <w:r w:rsidR="00B34D80">
        <w:rPr>
          <w:rFonts w:ascii="Arial" w:eastAsia="Arial" w:hAnsi="Arial" w:cs="Arial"/>
          <w:b/>
        </w:rPr>
        <w:t xml:space="preserve">oncurso </w:t>
      </w:r>
      <w:r w:rsidR="007C0C9D">
        <w:rPr>
          <w:rFonts w:ascii="Arial" w:eastAsia="Arial" w:hAnsi="Arial" w:cs="Arial"/>
          <w:b/>
        </w:rPr>
        <w:t>P</w:t>
      </w:r>
      <w:r w:rsidR="00B34D80">
        <w:rPr>
          <w:rFonts w:ascii="Arial" w:eastAsia="Arial" w:hAnsi="Arial" w:cs="Arial"/>
          <w:b/>
        </w:rPr>
        <w:t>úblico</w:t>
      </w:r>
      <w:r w:rsidR="00B767A6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</w:rPr>
        <w:t xml:space="preserve"> Edital </w:t>
      </w:r>
      <w:r w:rsidR="007D66AD">
        <w:rPr>
          <w:rFonts w:ascii="Arial" w:eastAsia="Arial" w:hAnsi="Arial" w:cs="Arial"/>
          <w:b/>
        </w:rPr>
        <w:t>nº 0</w:t>
      </w:r>
      <w:r w:rsidR="00B34D80">
        <w:rPr>
          <w:rFonts w:ascii="Arial" w:eastAsia="Arial" w:hAnsi="Arial" w:cs="Arial"/>
          <w:b/>
        </w:rPr>
        <w:t>7</w:t>
      </w:r>
      <w:r w:rsidR="007D66AD">
        <w:rPr>
          <w:rFonts w:ascii="Arial" w:eastAsia="Arial" w:hAnsi="Arial" w:cs="Arial"/>
          <w:b/>
        </w:rPr>
        <w:t xml:space="preserve">/2022-SEGES </w:t>
      </w:r>
      <w:r>
        <w:rPr>
          <w:rFonts w:ascii="Arial" w:eastAsia="Arial" w:hAnsi="Arial" w:cs="Arial"/>
          <w:b/>
        </w:rPr>
        <w:t>de abertura do concurso público</w:t>
      </w:r>
      <w:r w:rsidRPr="007D66AD">
        <w:rPr>
          <w:rFonts w:ascii="Arial" w:eastAsia="Times New Roman" w:hAnsi="Arial" w:cs="Arial"/>
          <w:bCs/>
        </w:rPr>
        <w:t>,</w:t>
      </w:r>
      <w:r w:rsidRPr="00DA626A">
        <w:rPr>
          <w:rFonts w:ascii="Arial" w:eastAsia="Times New Roman" w:hAnsi="Arial" w:cs="Arial"/>
          <w:b/>
        </w:rPr>
        <w:t xml:space="preserve"> </w:t>
      </w:r>
      <w:r w:rsidR="00A44C8C" w:rsidRPr="00A44C8C">
        <w:rPr>
          <w:rFonts w:ascii="Arial" w:eastAsia="Times New Roman" w:hAnsi="Arial" w:cs="Arial"/>
          <w:bCs/>
        </w:rPr>
        <w:t>publicado em 2</w:t>
      </w:r>
      <w:r w:rsidR="0077323B">
        <w:rPr>
          <w:rFonts w:ascii="Arial" w:eastAsia="Times New Roman" w:hAnsi="Arial" w:cs="Arial"/>
          <w:bCs/>
        </w:rPr>
        <w:t>5</w:t>
      </w:r>
      <w:r w:rsidR="00A44C8C" w:rsidRPr="00A44C8C">
        <w:rPr>
          <w:rFonts w:ascii="Arial" w:eastAsia="Times New Roman" w:hAnsi="Arial" w:cs="Arial"/>
          <w:bCs/>
        </w:rPr>
        <w:t>/01/2022</w:t>
      </w:r>
      <w:r w:rsidR="00A44C8C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Arial" w:hAnsi="Arial" w:cs="Arial"/>
        </w:rPr>
        <w:t>conforme segue:</w:t>
      </w:r>
    </w:p>
    <w:p w14:paraId="3EC7E60E" w14:textId="77777777" w:rsidR="0077323B" w:rsidRDefault="0077323B" w:rsidP="00F24359">
      <w:pPr>
        <w:spacing w:line="280" w:lineRule="exact"/>
        <w:jc w:val="both"/>
        <w:rPr>
          <w:rFonts w:ascii="Arial" w:eastAsia="Arial" w:hAnsi="Arial" w:cs="Arial"/>
        </w:rPr>
      </w:pPr>
    </w:p>
    <w:p w14:paraId="28C60AE9" w14:textId="77777777" w:rsidR="00B34D80" w:rsidRPr="00B34D80" w:rsidRDefault="00B34D80" w:rsidP="00B34D80">
      <w:pPr>
        <w:pStyle w:val="Ttulo6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i w:val="0"/>
          <w:iCs w:val="0"/>
          <w:sz w:val="20"/>
        </w:rPr>
      </w:pPr>
      <w:r w:rsidRPr="00B34D80">
        <w:rPr>
          <w:rFonts w:ascii="Arial" w:hAnsi="Arial" w:cs="Arial"/>
          <w:b/>
          <w:bCs/>
          <w:i w:val="0"/>
          <w:iCs w:val="0"/>
          <w:color w:val="auto"/>
          <w:sz w:val="20"/>
        </w:rPr>
        <w:t>V – Das Fases e Provas do Concurso Público</w:t>
      </w:r>
    </w:p>
    <w:p w14:paraId="07AF02D7" w14:textId="600CB9E3" w:rsidR="00F24359" w:rsidRDefault="00F24359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7D7A935F" w14:textId="77777777" w:rsidR="00B34D80" w:rsidRDefault="00B34D80" w:rsidP="00B34D80">
      <w:pPr>
        <w:pStyle w:val="Corpodetexto31"/>
        <w:tabs>
          <w:tab w:val="left" w:pos="426"/>
        </w:tabs>
        <w:spacing w:after="0"/>
        <w:ind w:left="360" w:hanging="360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 xml:space="preserve">1. </w:t>
      </w:r>
      <w:r w:rsidRPr="00C119D4">
        <w:rPr>
          <w:rFonts w:ascii="Arial" w:hAnsi="Arial" w:cs="Arial"/>
          <w:spacing w:val="0"/>
          <w:sz w:val="20"/>
          <w:szCs w:val="20"/>
        </w:rPr>
        <w:t xml:space="preserve">O concurso constará </w:t>
      </w:r>
      <w:r>
        <w:rPr>
          <w:rFonts w:ascii="Arial" w:hAnsi="Arial" w:cs="Arial"/>
          <w:spacing w:val="0"/>
          <w:sz w:val="20"/>
          <w:szCs w:val="20"/>
        </w:rPr>
        <w:t>das seguintes fases:</w:t>
      </w:r>
    </w:p>
    <w:p w14:paraId="62749075" w14:textId="77777777" w:rsidR="00B34D80" w:rsidRDefault="00B34D80" w:rsidP="00B34D80">
      <w:pPr>
        <w:pStyle w:val="Corpodetexto31"/>
        <w:tabs>
          <w:tab w:val="left" w:pos="426"/>
        </w:tabs>
        <w:spacing w:after="0"/>
        <w:ind w:left="0" w:firstLine="0"/>
        <w:rPr>
          <w:rFonts w:ascii="Arial" w:hAnsi="Arial" w:cs="Arial"/>
          <w:spacing w:val="0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B34D80" w:rsidRPr="00683135" w14:paraId="7320B5D8" w14:textId="77777777" w:rsidTr="00714EF8">
        <w:trPr>
          <w:trHeight w:val="337"/>
        </w:trPr>
        <w:tc>
          <w:tcPr>
            <w:tcW w:w="2835" w:type="dxa"/>
            <w:shd w:val="clear" w:color="auto" w:fill="DDD9C3"/>
          </w:tcPr>
          <w:p w14:paraId="2CD6B68A" w14:textId="77777777" w:rsidR="00B34D80" w:rsidRPr="00683135" w:rsidRDefault="00B34D80" w:rsidP="00714EF8">
            <w:pPr>
              <w:snapToGrid w:val="0"/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Cargos</w:t>
            </w:r>
          </w:p>
        </w:tc>
        <w:tc>
          <w:tcPr>
            <w:tcW w:w="5954" w:type="dxa"/>
            <w:shd w:val="clear" w:color="auto" w:fill="DDD9C3"/>
            <w:vAlign w:val="center"/>
          </w:tcPr>
          <w:p w14:paraId="4425A466" w14:textId="77777777" w:rsidR="00B34D80" w:rsidRPr="00683135" w:rsidRDefault="00B34D80" w:rsidP="00714EF8">
            <w:pPr>
              <w:snapToGrid w:val="0"/>
              <w:spacing w:line="276" w:lineRule="auto"/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Provas</w:t>
            </w:r>
          </w:p>
        </w:tc>
      </w:tr>
      <w:tr w:rsidR="00B34D80" w:rsidRPr="00683135" w14:paraId="62883B37" w14:textId="77777777" w:rsidTr="00714EF8">
        <w:trPr>
          <w:trHeight w:val="83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51AD43E" w14:textId="0BAC339F" w:rsidR="00B34D80" w:rsidRPr="00683135" w:rsidRDefault="00B34D80" w:rsidP="00714EF8">
            <w:pPr>
              <w:spacing w:after="0"/>
              <w:jc w:val="center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4D1C4C" w14:textId="77777777" w:rsidR="00B34D80" w:rsidRPr="00683135" w:rsidRDefault="00B34D80" w:rsidP="00714EF8">
            <w:pPr>
              <w:snapToGrid w:val="0"/>
              <w:spacing w:after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1ª Fase – Prova Escrita Objetiva</w:t>
            </w:r>
          </w:p>
          <w:p w14:paraId="66437E47" w14:textId="77777777" w:rsidR="00B34D80" w:rsidRPr="00683135" w:rsidRDefault="00B34D80" w:rsidP="00714EF8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 xml:space="preserve">Conhecimentos Básicos – Língua Portuguesa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6831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3135">
              <w:rPr>
                <w:rFonts w:ascii="Arial" w:hAnsi="Arial" w:cs="Arial"/>
                <w:sz w:val="18"/>
                <w:szCs w:val="18"/>
              </w:rPr>
              <w:t>10 questões</w:t>
            </w:r>
          </w:p>
          <w:p w14:paraId="46504E7F" w14:textId="77777777" w:rsidR="00B34D80" w:rsidRPr="00166D46" w:rsidRDefault="00B34D80" w:rsidP="00714EF8">
            <w:pPr>
              <w:spacing w:after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6D46">
              <w:rPr>
                <w:rFonts w:ascii="Arial" w:hAnsi="Arial" w:cs="Arial"/>
                <w:b/>
                <w:sz w:val="18"/>
                <w:szCs w:val="18"/>
              </w:rPr>
              <w:t>Conhecimentos de Informática</w:t>
            </w:r>
            <w:r w:rsidRPr="00166D46">
              <w:rPr>
                <w:rFonts w:ascii="Arial" w:hAnsi="Arial" w:cs="Arial"/>
                <w:sz w:val="18"/>
                <w:szCs w:val="18"/>
              </w:rPr>
              <w:t xml:space="preserve"> – 05 questões</w:t>
            </w:r>
          </w:p>
          <w:p w14:paraId="11E03CC6" w14:textId="77777777" w:rsidR="00B34D80" w:rsidRPr="00683135" w:rsidRDefault="00B34D80" w:rsidP="00714EF8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Conhecimentos Específicos</w:t>
            </w:r>
            <w:r w:rsidRPr="00683135">
              <w:rPr>
                <w:rFonts w:ascii="Arial" w:hAnsi="Arial" w:cs="Arial"/>
                <w:sz w:val="18"/>
                <w:szCs w:val="18"/>
              </w:rPr>
              <w:t xml:space="preserve"> – 35 questões</w:t>
            </w:r>
          </w:p>
        </w:tc>
      </w:tr>
      <w:tr w:rsidR="00B34D80" w:rsidRPr="00683135" w14:paraId="035D6F6B" w14:textId="77777777" w:rsidTr="00714EF8">
        <w:trPr>
          <w:trHeight w:val="268"/>
        </w:trPr>
        <w:tc>
          <w:tcPr>
            <w:tcW w:w="2835" w:type="dxa"/>
            <w:vMerge/>
            <w:shd w:val="clear" w:color="auto" w:fill="auto"/>
            <w:vAlign w:val="center"/>
          </w:tcPr>
          <w:p w14:paraId="1F548B2B" w14:textId="77777777" w:rsidR="00B34D80" w:rsidRPr="00683135" w:rsidRDefault="00B34D80" w:rsidP="00714EF8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96BB077" w14:textId="77777777" w:rsidR="00B34D80" w:rsidRPr="00683135" w:rsidRDefault="00B34D80" w:rsidP="00714EF8">
            <w:pPr>
              <w:snapToGrid w:val="0"/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2ª Fase – Prova de Títulos</w:t>
            </w:r>
          </w:p>
        </w:tc>
      </w:tr>
      <w:tr w:rsidR="00B34D80" w:rsidRPr="00683135" w14:paraId="4602CEC5" w14:textId="77777777" w:rsidTr="00714EF8">
        <w:trPr>
          <w:trHeight w:val="112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A45A98C" w14:textId="127CA7FD" w:rsidR="00B34D80" w:rsidRPr="00683135" w:rsidRDefault="00B34D80" w:rsidP="006B40D8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683135">
              <w:rPr>
                <w:rFonts w:ascii="Arial" w:hAnsi="Arial" w:cs="Arial"/>
                <w:sz w:val="18"/>
                <w:szCs w:val="18"/>
              </w:rPr>
              <w:t xml:space="preserve">Cirurgião Dentista, </w:t>
            </w:r>
            <w:r w:rsidR="006B40D8">
              <w:rPr>
                <w:rFonts w:ascii="Arial" w:hAnsi="Arial" w:cs="Arial"/>
                <w:sz w:val="18"/>
                <w:szCs w:val="18"/>
              </w:rPr>
              <w:t>Fonoaudiólogo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6B40D8">
              <w:rPr>
                <w:rFonts w:ascii="Arial" w:hAnsi="Arial" w:cs="Arial"/>
                <w:sz w:val="18"/>
                <w:szCs w:val="18"/>
              </w:rPr>
              <w:t>Terapeuta Ocupacional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8625FE" w14:textId="77777777" w:rsidR="00B34D80" w:rsidRPr="00683135" w:rsidRDefault="00B34D80" w:rsidP="00714EF8">
            <w:pPr>
              <w:snapToGrid w:val="0"/>
              <w:spacing w:after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1ª Fase – Prova Escrita Objetiva</w:t>
            </w:r>
          </w:p>
          <w:p w14:paraId="2E6C5BB7" w14:textId="77777777" w:rsidR="00B34D80" w:rsidRPr="00683135" w:rsidRDefault="00B34D80" w:rsidP="00714EF8">
            <w:pPr>
              <w:spacing w:after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 xml:space="preserve">Conhecimentos Básicos – Língua Portuguesa </w:t>
            </w:r>
            <w:r w:rsidRPr="00683135">
              <w:rPr>
                <w:rFonts w:ascii="Arial" w:hAnsi="Arial" w:cs="Arial"/>
                <w:sz w:val="18"/>
                <w:szCs w:val="18"/>
              </w:rPr>
              <w:t>– 10 questões</w:t>
            </w:r>
          </w:p>
          <w:p w14:paraId="0E07382D" w14:textId="77777777" w:rsidR="00B34D80" w:rsidRPr="00683135" w:rsidRDefault="00B34D80" w:rsidP="00714EF8">
            <w:pPr>
              <w:snapToGrid w:val="0"/>
              <w:spacing w:after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Conhecimentos Específicos</w:t>
            </w:r>
            <w:r w:rsidRPr="00683135">
              <w:rPr>
                <w:rFonts w:ascii="Arial" w:hAnsi="Arial" w:cs="Arial"/>
                <w:sz w:val="18"/>
                <w:szCs w:val="18"/>
              </w:rPr>
              <w:t xml:space="preserve"> – 40 questões</w:t>
            </w:r>
          </w:p>
        </w:tc>
      </w:tr>
      <w:tr w:rsidR="00B34D80" w:rsidRPr="00683135" w14:paraId="787DB22D" w14:textId="77777777" w:rsidTr="00714EF8">
        <w:trPr>
          <w:trHeight w:val="366"/>
        </w:trPr>
        <w:tc>
          <w:tcPr>
            <w:tcW w:w="2835" w:type="dxa"/>
            <w:vMerge/>
            <w:shd w:val="clear" w:color="auto" w:fill="auto"/>
            <w:vAlign w:val="center"/>
          </w:tcPr>
          <w:p w14:paraId="74C32CC9" w14:textId="77777777" w:rsidR="00B34D80" w:rsidRPr="00683135" w:rsidRDefault="00B34D80" w:rsidP="00714EF8">
            <w:pPr>
              <w:snapToGrid w:val="0"/>
              <w:spacing w:after="0"/>
              <w:jc w:val="center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9A1752" w14:textId="77777777" w:rsidR="00B34D80" w:rsidRPr="00683135" w:rsidRDefault="00B34D80" w:rsidP="00714EF8">
            <w:pPr>
              <w:snapToGrid w:val="0"/>
              <w:spacing w:after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135">
              <w:rPr>
                <w:rFonts w:ascii="Arial" w:hAnsi="Arial" w:cs="Arial"/>
                <w:b/>
                <w:sz w:val="18"/>
                <w:szCs w:val="18"/>
              </w:rPr>
              <w:t>2ª Fase – Prova de Títulos</w:t>
            </w:r>
          </w:p>
        </w:tc>
      </w:tr>
    </w:tbl>
    <w:p w14:paraId="5F0A9BE4" w14:textId="350B517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E423C8C" w14:textId="1E197E4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30F600F" w14:textId="72DA0616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Santos, </w:t>
      </w:r>
      <w:r w:rsidR="00FC21E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</w:t>
      </w:r>
      <w:r w:rsidR="00FC21EA">
        <w:rPr>
          <w:rFonts w:ascii="Arial" w:hAnsi="Arial" w:cs="Arial"/>
        </w:rPr>
        <w:t>fever</w:t>
      </w:r>
      <w:r>
        <w:rPr>
          <w:rFonts w:ascii="Arial" w:hAnsi="Arial" w:cs="Arial"/>
        </w:rPr>
        <w:t>eiro de 2022.</w:t>
      </w:r>
    </w:p>
    <w:p w14:paraId="02000159" w14:textId="554064EF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26D081C" w14:textId="4BDCD823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725C98DE" w14:textId="4C7E5E61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6F78D80" w14:textId="777777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FEE6A06" w14:textId="58665F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368481E" w14:textId="14E83448" w:rsidR="00AE53CB" w:rsidRPr="00D850CB" w:rsidRDefault="00AE53CB" w:rsidP="00AE53CB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ROGÉRIO CUSTÓDIO DE OLIVEIRA</w:t>
      </w:r>
    </w:p>
    <w:p w14:paraId="12A36FF5" w14:textId="77777777" w:rsidR="00AE53CB" w:rsidRDefault="00AE53CB" w:rsidP="00AE53CB">
      <w:pPr>
        <w:spacing w:after="0"/>
        <w:jc w:val="center"/>
        <w:rPr>
          <w:rFonts w:ascii="Arial" w:hAnsi="Arial" w:cs="Arial"/>
          <w:b/>
          <w:sz w:val="20"/>
        </w:rPr>
      </w:pPr>
      <w:r w:rsidRPr="00D850CB">
        <w:rPr>
          <w:rFonts w:ascii="Arial" w:hAnsi="Arial" w:cs="Arial"/>
          <w:b/>
          <w:sz w:val="20"/>
        </w:rPr>
        <w:t>Secretário Municipal de Gestão</w:t>
      </w:r>
    </w:p>
    <w:p w14:paraId="6A6938A9" w14:textId="61AFA2D4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A068D63" w14:textId="586AD7CB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15E575DE" w14:textId="77777777" w:rsidR="00AE53CB" w:rsidRDefault="00AE53CB" w:rsidP="007A5BEE">
      <w:pPr>
        <w:spacing w:after="0" w:line="240" w:lineRule="auto"/>
        <w:ind w:right="-144"/>
        <w:jc w:val="both"/>
        <w:rPr>
          <w:rFonts w:ascii="Arial" w:hAnsi="Arial" w:cs="Arial"/>
        </w:rPr>
      </w:pPr>
    </w:p>
    <w:sectPr w:rsidR="00AE53CB" w:rsidSect="006B222F">
      <w:headerReference w:type="default" r:id="rId7"/>
      <w:footerReference w:type="default" r:id="rId8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A4E6" w14:textId="77777777" w:rsidR="008D4FAC" w:rsidRDefault="008D4FAC">
      <w:pPr>
        <w:spacing w:after="0" w:line="240" w:lineRule="auto"/>
      </w:pPr>
      <w:r>
        <w:separator/>
      </w:r>
    </w:p>
  </w:endnote>
  <w:endnote w:type="continuationSeparator" w:id="0">
    <w:p w14:paraId="22F4D27C" w14:textId="77777777" w:rsidR="008D4FAC" w:rsidRDefault="008D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0862" w14:textId="77777777" w:rsidR="009A02D4" w:rsidRPr="006B222F" w:rsidRDefault="009A02D4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FD7382">
      <w:rPr>
        <w:rFonts w:ascii="Arial" w:hAnsi="Arial" w:cs="Arial"/>
        <w:noProof/>
        <w:sz w:val="18"/>
        <w:szCs w:val="18"/>
      </w:rPr>
      <w:t>8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47C0" w14:textId="77777777" w:rsidR="008D4FAC" w:rsidRDefault="008D4FAC">
      <w:pPr>
        <w:spacing w:after="0" w:line="240" w:lineRule="auto"/>
      </w:pPr>
      <w:r>
        <w:separator/>
      </w:r>
    </w:p>
  </w:footnote>
  <w:footnote w:type="continuationSeparator" w:id="0">
    <w:p w14:paraId="24F036DB" w14:textId="77777777" w:rsidR="008D4FAC" w:rsidRDefault="008D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49FB" w14:textId="2BCC704C" w:rsidR="009A02D4" w:rsidRDefault="00AE53CB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26F5C94C" wp14:editId="1C23FDCD">
          <wp:simplePos x="0" y="0"/>
          <wp:positionH relativeFrom="margin">
            <wp:posOffset>-62865</wp:posOffset>
          </wp:positionH>
          <wp:positionV relativeFrom="margin">
            <wp:posOffset>-1045845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2D4">
      <w:rPr>
        <w:rFonts w:ascii="Calibri" w:eastAsia="Calibri" w:hAnsi="Calibri" w:cs="Calibri"/>
        <w:b/>
        <w:sz w:val="22"/>
        <w:szCs w:val="22"/>
      </w:rPr>
      <w:t>SECRETARIA DE GESTÃO</w:t>
    </w:r>
  </w:p>
  <w:p w14:paraId="5EA4F654" w14:textId="77777777" w:rsidR="009A02D4" w:rsidRDefault="009A02D4"/>
  <w:p w14:paraId="798ACDAD" w14:textId="77777777" w:rsidR="009A02D4" w:rsidRDefault="009A02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126B9"/>
    <w:rsid w:val="00020586"/>
    <w:rsid w:val="00020D87"/>
    <w:rsid w:val="00024944"/>
    <w:rsid w:val="00030831"/>
    <w:rsid w:val="00032FFC"/>
    <w:rsid w:val="000842EE"/>
    <w:rsid w:val="00087639"/>
    <w:rsid w:val="000A64B9"/>
    <w:rsid w:val="000C6270"/>
    <w:rsid w:val="000D628B"/>
    <w:rsid w:val="000F1D6D"/>
    <w:rsid w:val="000F730F"/>
    <w:rsid w:val="000F792A"/>
    <w:rsid w:val="00103735"/>
    <w:rsid w:val="00107B94"/>
    <w:rsid w:val="00113AAE"/>
    <w:rsid w:val="001247FB"/>
    <w:rsid w:val="001249B3"/>
    <w:rsid w:val="00140E4E"/>
    <w:rsid w:val="001E49AA"/>
    <w:rsid w:val="0020755C"/>
    <w:rsid w:val="00247C71"/>
    <w:rsid w:val="002573A1"/>
    <w:rsid w:val="00295075"/>
    <w:rsid w:val="002A47D9"/>
    <w:rsid w:val="002B06E9"/>
    <w:rsid w:val="002D08B9"/>
    <w:rsid w:val="002D3B36"/>
    <w:rsid w:val="002E1AEE"/>
    <w:rsid w:val="0031617F"/>
    <w:rsid w:val="003200CE"/>
    <w:rsid w:val="003265AA"/>
    <w:rsid w:val="00366AED"/>
    <w:rsid w:val="003749C2"/>
    <w:rsid w:val="003B503C"/>
    <w:rsid w:val="003C51C0"/>
    <w:rsid w:val="003D188F"/>
    <w:rsid w:val="00405787"/>
    <w:rsid w:val="00410DF2"/>
    <w:rsid w:val="0045398C"/>
    <w:rsid w:val="004576E5"/>
    <w:rsid w:val="00475B90"/>
    <w:rsid w:val="004C07F6"/>
    <w:rsid w:val="00532BDB"/>
    <w:rsid w:val="00533B37"/>
    <w:rsid w:val="00564853"/>
    <w:rsid w:val="00573230"/>
    <w:rsid w:val="005819D8"/>
    <w:rsid w:val="005C4DCE"/>
    <w:rsid w:val="005D509D"/>
    <w:rsid w:val="005F54A2"/>
    <w:rsid w:val="006229F8"/>
    <w:rsid w:val="0067387D"/>
    <w:rsid w:val="00686FDA"/>
    <w:rsid w:val="006B222F"/>
    <w:rsid w:val="006B40D8"/>
    <w:rsid w:val="00723AFC"/>
    <w:rsid w:val="00727675"/>
    <w:rsid w:val="007409CF"/>
    <w:rsid w:val="0077323B"/>
    <w:rsid w:val="0078268C"/>
    <w:rsid w:val="00787175"/>
    <w:rsid w:val="007A5BEE"/>
    <w:rsid w:val="007C0C9D"/>
    <w:rsid w:val="007C495E"/>
    <w:rsid w:val="007D66AD"/>
    <w:rsid w:val="00857458"/>
    <w:rsid w:val="00865CE9"/>
    <w:rsid w:val="00875BFB"/>
    <w:rsid w:val="008928B4"/>
    <w:rsid w:val="0089449E"/>
    <w:rsid w:val="008B2ACB"/>
    <w:rsid w:val="008C6383"/>
    <w:rsid w:val="008D4FAC"/>
    <w:rsid w:val="00912629"/>
    <w:rsid w:val="0092195D"/>
    <w:rsid w:val="00936D47"/>
    <w:rsid w:val="00966997"/>
    <w:rsid w:val="009A02D4"/>
    <w:rsid w:val="009D3EFC"/>
    <w:rsid w:val="00A10DF0"/>
    <w:rsid w:val="00A41107"/>
    <w:rsid w:val="00A44C8C"/>
    <w:rsid w:val="00A567B9"/>
    <w:rsid w:val="00A93FA3"/>
    <w:rsid w:val="00AA50FB"/>
    <w:rsid w:val="00AE53CB"/>
    <w:rsid w:val="00B01094"/>
    <w:rsid w:val="00B176BC"/>
    <w:rsid w:val="00B312B9"/>
    <w:rsid w:val="00B34D80"/>
    <w:rsid w:val="00B50D94"/>
    <w:rsid w:val="00B54E7B"/>
    <w:rsid w:val="00B56276"/>
    <w:rsid w:val="00B61C7D"/>
    <w:rsid w:val="00B63C4C"/>
    <w:rsid w:val="00B767A6"/>
    <w:rsid w:val="00B7686A"/>
    <w:rsid w:val="00B824C0"/>
    <w:rsid w:val="00BB1A81"/>
    <w:rsid w:val="00BD3914"/>
    <w:rsid w:val="00BD66FB"/>
    <w:rsid w:val="00BF04C7"/>
    <w:rsid w:val="00BF1A53"/>
    <w:rsid w:val="00C102DC"/>
    <w:rsid w:val="00C14372"/>
    <w:rsid w:val="00C25BBD"/>
    <w:rsid w:val="00C26443"/>
    <w:rsid w:val="00C30644"/>
    <w:rsid w:val="00C42B35"/>
    <w:rsid w:val="00C44B6D"/>
    <w:rsid w:val="00CB4539"/>
    <w:rsid w:val="00CC0942"/>
    <w:rsid w:val="00D527DA"/>
    <w:rsid w:val="00D67DD1"/>
    <w:rsid w:val="00DA31A0"/>
    <w:rsid w:val="00DD1B93"/>
    <w:rsid w:val="00DE4971"/>
    <w:rsid w:val="00DF70FA"/>
    <w:rsid w:val="00E023B1"/>
    <w:rsid w:val="00E22630"/>
    <w:rsid w:val="00E7586F"/>
    <w:rsid w:val="00EE16CA"/>
    <w:rsid w:val="00EE2E35"/>
    <w:rsid w:val="00EF498A"/>
    <w:rsid w:val="00F06EBF"/>
    <w:rsid w:val="00F17B0B"/>
    <w:rsid w:val="00F24359"/>
    <w:rsid w:val="00F51082"/>
    <w:rsid w:val="00FB4FDB"/>
    <w:rsid w:val="00FC21EA"/>
    <w:rsid w:val="00FC4945"/>
    <w:rsid w:val="00FD09A3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A5E79"/>
  <w15:chartTrackingRefBased/>
  <w15:docId w15:val="{C8F9F016-76DC-40E8-A0B8-3D93E9F8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3C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3C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3C4C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character" w:customStyle="1" w:styleId="Ttulo6Char">
    <w:name w:val="Título 6 Char"/>
    <w:link w:val="Ttulo6"/>
    <w:uiPriority w:val="9"/>
    <w:semiHidden/>
    <w:rsid w:val="00B63C4C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tulo1Char">
    <w:name w:val="Título 1 Char"/>
    <w:link w:val="Ttulo1"/>
    <w:uiPriority w:val="9"/>
    <w:rsid w:val="00B63C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B63C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qFormat/>
    <w:rsid w:val="00B63C4C"/>
    <w:rPr>
      <w:b/>
      <w:bCs/>
    </w:rPr>
  </w:style>
  <w:style w:type="character" w:styleId="nfase">
    <w:name w:val="Emphasis"/>
    <w:qFormat/>
    <w:rsid w:val="00B63C4C"/>
    <w:rPr>
      <w:i/>
      <w:iCs/>
    </w:rPr>
  </w:style>
  <w:style w:type="character" w:customStyle="1" w:styleId="specialamp">
    <w:name w:val="special_amp"/>
    <w:rsid w:val="00B63C4C"/>
  </w:style>
  <w:style w:type="paragraph" w:styleId="Corpodetexto">
    <w:name w:val="Body Text"/>
    <w:basedOn w:val="Normal"/>
    <w:link w:val="CorpodetextoChar"/>
    <w:rsid w:val="00B63C4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B63C4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B63C4C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B63C4C"/>
    <w:pPr>
      <w:widowControl w:val="0"/>
      <w:suppressAutoHyphens/>
      <w:spacing w:after="0" w:line="100" w:lineRule="atLeast"/>
      <w:jc w:val="center"/>
    </w:pPr>
    <w:rPr>
      <w:rFonts w:ascii="Times New Roman" w:eastAsia="Lucida Sans Unicode" w:hAnsi="Times New Roman"/>
      <w:b/>
      <w:kern w:val="1"/>
      <w:sz w:val="24"/>
      <w:szCs w:val="20"/>
      <w:u w:val="single"/>
      <w:lang w:eastAsia="zh-CN" w:bidi="hi-IN"/>
    </w:rPr>
  </w:style>
  <w:style w:type="paragraph" w:styleId="NormalWeb">
    <w:name w:val="Normal (Web)"/>
    <w:basedOn w:val="Normal"/>
    <w:rsid w:val="00B63C4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customStyle="1" w:styleId="Contedodetabela">
    <w:name w:val="Conteúdo de tabela"/>
    <w:basedOn w:val="Normal"/>
    <w:rsid w:val="001E49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rpodetexto31">
    <w:name w:val="Corpo de texto 31"/>
    <w:basedOn w:val="Normal"/>
    <w:rsid w:val="00B34D80"/>
    <w:pPr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7</cp:revision>
  <cp:lastPrinted>2016-03-22T19:18:00Z</cp:lastPrinted>
  <dcterms:created xsi:type="dcterms:W3CDTF">2022-02-02T14:08:00Z</dcterms:created>
  <dcterms:modified xsi:type="dcterms:W3CDTF">2022-02-02T19:40:00Z</dcterms:modified>
</cp:coreProperties>
</file>