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12445" w:rsidRDefault="00512445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CN-SIFPM                                                                                                                             CONAM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MUNICIPIO DE SANTOS - PODER EXECUTIVO                                 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RELATORIO DE GESTAO FISCAL                                      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DEMONSTRATIVO DA DESPESA COM PESSOAL                                 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ORCAMENTOS FISCAL E DA SEGURIDADE SOCIAL                               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 xml:space="preserve">|                                      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de Referencia: JANEIRO a ABRIL/2015 - 1o. QUADRIMESTRE                    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 xml:space="preserve">| RGF - ANEXO 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>1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 xml:space="preserve"> (LRF,art.55, inciso I,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alinea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"a")                                                                                   R$ 1,00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|           DESPESAS EXECUTADAS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|            (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Ultimos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12 Meses)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DESPESA COM PESSOAL                                             |---------------------------------------|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|     LIQUIDADAS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|INSCRITAS EM RESTOS|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                                |                   |A PAGAR NAO 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>PROCES.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|        (a)        |        (b)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DESPESA BRUTA COM PESSOAL (I)                                                                      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1.192.617.462,84 |        983.052,77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Pessoal Ativo                                                                                   |    944.415.190,34 |        970.357,90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Pessoal Inativo e Pensionistas                                                                  |    248.202.272,50 |         12.694,87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 xml:space="preserve">Outras Despesas de Pessoal decorrentes de Contratos de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Terceirizacao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(par.1o. do art.18 da LRF) |                  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|                  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DESPESAS NAO COMPUTADAS (paragrafo 1o. do art. 19, da LRF) (II)                                    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267.743.068,66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proofErr w:type="gramEnd"/>
      <w:r w:rsidRPr="00053AAF">
        <w:rPr>
          <w:rFonts w:ascii="Courier New" w:hAnsi="Courier New" w:cs="Courier New"/>
          <w:sz w:val="12"/>
          <w:szCs w:val="12"/>
        </w:rPr>
        <w:t>Indenizacoes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por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Demissao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e Incentivos a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Demissao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Voluntaria                                    |                  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 xml:space="preserve">Decorrentes de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Decisao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Judicial de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anterior ao da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apuracao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                             |     19.945.805,17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 xml:space="preserve">Despesas de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Exercicios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Anteriores de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anterior ao da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apuracao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                           |                  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Inativos e Pensionistas com Recursos Vinculados                                                 |    247.797.263,49 |            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DESPESA LIQUIDA COM PESSOAL (III) = (I - II)                                                     |    924.874.394,18 |        983.052,77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                      APURACAO DO CUMPRIMENTO DO LIMITE LEGAL                                       |        VALOR      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% SOBRE A RCL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RECEITA CORRENTE LIQUIDA  - RCL (IV)                                                             |  1.837.464.932,39 |         --- 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DESPESA TOTAL COM PESSOAL - DTP (V)=(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IIIa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 xml:space="preserve"> +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IIIb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>)                                                |    925.857.446,95 |        50,3</w:t>
      </w:r>
      <w:r w:rsidR="00053AAF">
        <w:rPr>
          <w:rFonts w:ascii="Courier New" w:hAnsi="Courier New" w:cs="Courier New"/>
          <w:sz w:val="12"/>
          <w:szCs w:val="12"/>
        </w:rPr>
        <w:t>9</w:t>
      </w:r>
      <w:r w:rsidRPr="00053AAF">
        <w:rPr>
          <w:rFonts w:ascii="Courier New" w:hAnsi="Courier New" w:cs="Courier New"/>
          <w:sz w:val="12"/>
          <w:szCs w:val="12"/>
        </w:rPr>
        <w:t xml:space="preserve">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LIMITE MAXIMO  (VI)(incisos I, II e III, art. 20 da LRF)                                         |    992.231.063,49 |        54,00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 xml:space="preserve">LIMITE PRUDENCIAL (VII) =(0,95 x VI)(paragrafo </w:t>
      </w:r>
      <w:proofErr w:type="spellStart"/>
      <w:r w:rsidRPr="00053AAF">
        <w:rPr>
          <w:rFonts w:ascii="Courier New" w:hAnsi="Courier New" w:cs="Courier New"/>
          <w:sz w:val="12"/>
          <w:szCs w:val="12"/>
        </w:rPr>
        <w:t>unico</w:t>
      </w:r>
      <w:proofErr w:type="spellEnd"/>
      <w:r w:rsidRPr="00053AAF">
        <w:rPr>
          <w:rFonts w:ascii="Courier New" w:hAnsi="Courier New" w:cs="Courier New"/>
          <w:sz w:val="12"/>
          <w:szCs w:val="12"/>
        </w:rPr>
        <w:t>, art.22 da LRF)                             |    942.619.510,31 |        51,30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|</w:t>
      </w:r>
      <w:proofErr w:type="gramStart"/>
      <w:r w:rsidRPr="00053AA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53AAF">
        <w:rPr>
          <w:rFonts w:ascii="Courier New" w:hAnsi="Courier New" w:cs="Courier New"/>
          <w:sz w:val="12"/>
          <w:szCs w:val="12"/>
        </w:rPr>
        <w:t>LIMITE DE ALERTA  (VIII)=(0,90 x VI)(inciso II do paragrafo 1o. do artigo 59 da LRF)             |    893.007.957,14 |        48,60      |</w:t>
      </w:r>
    </w:p>
    <w:p w:rsidR="004328A0" w:rsidRPr="00053AAF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53AAF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>CONAM 1.0-2015</w:t>
      </w:r>
      <w:r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FONTE: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CN-SIFPM - Sistema Integrado de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>- CONTABILIDADE</w:t>
      </w:r>
      <w:r>
        <w:rPr>
          <w:rFonts w:ascii="Courier New" w:hAnsi="Courier New" w:cs="Courier New"/>
          <w:sz w:val="10"/>
          <w:szCs w:val="12"/>
        </w:rPr>
        <w:t xml:space="preserve">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15/MAI/2015 e hora de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08:51</w:t>
      </w:r>
    </w:p>
    <w:p w:rsid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Nota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1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: Durante o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exercicio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, somente as despesas liquidadas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sao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consideradas  executadas. No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 xml:space="preserve">  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>encerramento  do</w:t>
      </w:r>
      <w:r>
        <w:rPr>
          <w:rFonts w:ascii="Courier New" w:hAnsi="Courier New" w:cs="Courier New"/>
          <w:sz w:val="10"/>
          <w:szCs w:val="12"/>
        </w:rPr>
        <w:t xml:space="preserve">  </w:t>
      </w:r>
      <w:proofErr w:type="spellStart"/>
      <w:r>
        <w:rPr>
          <w:rFonts w:ascii="Courier New" w:hAnsi="Courier New" w:cs="Courier New"/>
          <w:sz w:val="10"/>
          <w:szCs w:val="12"/>
        </w:rPr>
        <w:t>exercicio</w:t>
      </w:r>
      <w:proofErr w:type="spellEnd"/>
      <w:r>
        <w:rPr>
          <w:rFonts w:ascii="Courier New" w:hAnsi="Courier New" w:cs="Courier New"/>
          <w:sz w:val="10"/>
          <w:szCs w:val="12"/>
        </w:rPr>
        <w:t xml:space="preserve">,  as  despesas  não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liquidadas inscritas em 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Restos a Pagar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nao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processados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sao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tambem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consideradas executadas. Dessa forma, para maio</w:t>
      </w:r>
      <w:r>
        <w:rPr>
          <w:rFonts w:ascii="Courier New" w:hAnsi="Courier New" w:cs="Courier New"/>
          <w:sz w:val="10"/>
          <w:szCs w:val="12"/>
        </w:rPr>
        <w:t xml:space="preserve">r </w:t>
      </w:r>
      <w:proofErr w:type="spellStart"/>
      <w:r>
        <w:rPr>
          <w:rFonts w:ascii="Courier New" w:hAnsi="Courier New" w:cs="Courier New"/>
          <w:sz w:val="10"/>
          <w:szCs w:val="12"/>
        </w:rPr>
        <w:t>transparencia</w:t>
      </w:r>
      <w:proofErr w:type="spellEnd"/>
      <w:r>
        <w:rPr>
          <w:rFonts w:ascii="Courier New" w:hAnsi="Courier New" w:cs="Courier New"/>
          <w:sz w:val="10"/>
          <w:szCs w:val="12"/>
        </w:rPr>
        <w:t xml:space="preserve">, as despesas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executadas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estao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segregadas em: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a) Despesas liquidadas, consideradas aquelas em que houve a entrega do material ou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servico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>, nos termos do art.63 da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 xml:space="preserve">  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>Lei 4.320/64;</w:t>
      </w:r>
    </w:p>
    <w:p w:rsid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>b) Despesas empenhadas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 xml:space="preserve"> mas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nao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liquidadas, inscritas em Restos a Pagar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nao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processados, consideradas liquidada</w:t>
      </w:r>
      <w:r>
        <w:rPr>
          <w:rFonts w:ascii="Courier New" w:hAnsi="Courier New" w:cs="Courier New"/>
          <w:sz w:val="10"/>
          <w:szCs w:val="12"/>
        </w:rPr>
        <w:t xml:space="preserve">s no encerramento do  exercício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do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exercicio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>, por forca do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inciso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 II do artigo 35 da Lei 4.320/64.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Nota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2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: A partir de janeiro/2013, por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definicao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do TCESP, a linha "Pessoal Ativo" voltara a considerar as despesas com PASEP;</w:t>
      </w:r>
    </w:p>
    <w:p w:rsid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Nota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3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: A partir de janeiro/2013, a linha "Inativos e Pensionistas c/ Rec. Vinculados"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sera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composta por todas</w:t>
      </w:r>
      <w:r>
        <w:rPr>
          <w:rFonts w:ascii="Courier New" w:hAnsi="Courier New" w:cs="Courier New"/>
          <w:sz w:val="10"/>
          <w:szCs w:val="12"/>
        </w:rPr>
        <w:t xml:space="preserve"> as despesas classificadas  nas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Classifica‡”es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Economicas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de </w:t>
      </w:r>
    </w:p>
    <w:p w:rsid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Despesa (CND)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3.1.90.01.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XX, 3.1.90.03.XX e 3.1.90.05.XX, liquidadas pela  Entidade  Gestora  de 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Previdencia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 do</w:t>
      </w:r>
      <w:r>
        <w:rPr>
          <w:rFonts w:ascii="Courier New" w:hAnsi="Courier New" w:cs="Courier New"/>
          <w:sz w:val="10"/>
          <w:szCs w:val="12"/>
        </w:rPr>
        <w:t xml:space="preserve">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Municipio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>, deduzidos os repasses recebidos pela mesma</w:t>
      </w:r>
    </w:p>
    <w:p w:rsidR="004328A0" w:rsidRPr="00053AAF" w:rsidRDefault="00053AAF" w:rsidP="00053AAF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4328A0" w:rsidRPr="00053AAF">
        <w:rPr>
          <w:rFonts w:ascii="Courier New" w:hAnsi="Courier New" w:cs="Courier New"/>
          <w:sz w:val="10"/>
          <w:szCs w:val="12"/>
        </w:rPr>
        <w:t>entidade</w:t>
      </w:r>
      <w:proofErr w:type="gramEnd"/>
      <w:r w:rsidR="004328A0" w:rsidRPr="00053AAF">
        <w:rPr>
          <w:rFonts w:ascii="Courier New" w:hAnsi="Courier New" w:cs="Courier New"/>
          <w:sz w:val="10"/>
          <w:szCs w:val="12"/>
        </w:rPr>
        <w:t xml:space="preserve"> gestora a titulo de: Repasse para cobertura de </w:t>
      </w:r>
      <w:proofErr w:type="spellStart"/>
      <w:r>
        <w:rPr>
          <w:rFonts w:ascii="Courier New" w:hAnsi="Courier New" w:cs="Courier New"/>
          <w:sz w:val="10"/>
          <w:szCs w:val="12"/>
        </w:rPr>
        <w:t>insuficiencia</w:t>
      </w:r>
      <w:proofErr w:type="spellEnd"/>
      <w:r>
        <w:rPr>
          <w:rFonts w:ascii="Courier New" w:hAnsi="Courier New" w:cs="Courier New"/>
          <w:sz w:val="10"/>
          <w:szCs w:val="12"/>
        </w:rPr>
        <w:t xml:space="preserve"> financeira (Plano </w:t>
      </w:r>
      <w:r w:rsidR="004328A0" w:rsidRPr="00053AAF">
        <w:rPr>
          <w:rFonts w:ascii="Courier New" w:hAnsi="Courier New" w:cs="Courier New"/>
          <w:sz w:val="10"/>
          <w:szCs w:val="12"/>
        </w:rPr>
        <w:t xml:space="preserve">Financeiro) e Repasse para cobertura de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deficit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 xml:space="preserve"> financeiro (Plano </w:t>
      </w:r>
      <w:proofErr w:type="spellStart"/>
      <w:r w:rsidR="004328A0" w:rsidRPr="00053AAF">
        <w:rPr>
          <w:rFonts w:ascii="Courier New" w:hAnsi="Courier New" w:cs="Courier New"/>
          <w:sz w:val="10"/>
          <w:szCs w:val="12"/>
        </w:rPr>
        <w:t>Previdenci</w:t>
      </w:r>
      <w:proofErr w:type="spellEnd"/>
      <w:r w:rsidR="004328A0" w:rsidRPr="00053AAF">
        <w:rPr>
          <w:rFonts w:ascii="Courier New" w:hAnsi="Courier New" w:cs="Courier New"/>
          <w:sz w:val="10"/>
          <w:szCs w:val="12"/>
        </w:rPr>
        <w:t> rio).</w:t>
      </w:r>
    </w:p>
    <w:p w:rsidR="004328A0" w:rsidRDefault="004328A0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C213EE" w:rsidRDefault="00C213EE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Default="00E93DD7" w:rsidP="00053AA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E93DD7" w:rsidRPr="00E93DD7" w:rsidRDefault="00E93DD7" w:rsidP="00E93DD7">
      <w:pPr>
        <w:spacing w:after="0" w:line="240" w:lineRule="auto"/>
        <w:rPr>
          <w:rFonts w:ascii="Courier New" w:hAnsi="Courier New" w:cs="Courier New"/>
          <w:bCs/>
          <w:sz w:val="10"/>
          <w:szCs w:val="12"/>
        </w:rPr>
      </w:pPr>
      <w:r>
        <w:rPr>
          <w:rFonts w:ascii="Courier New" w:hAnsi="Courier New" w:cs="Courier New"/>
          <w:bCs/>
          <w:sz w:val="10"/>
          <w:szCs w:val="12"/>
        </w:rPr>
        <w:t xml:space="preserve">                     </w:t>
      </w:r>
      <w:r w:rsidRPr="00E93DD7">
        <w:rPr>
          <w:rFonts w:ascii="Courier New" w:hAnsi="Courier New" w:cs="Courier New"/>
          <w:bCs/>
          <w:sz w:val="10"/>
          <w:szCs w:val="12"/>
        </w:rPr>
        <w:t>________</w:t>
      </w:r>
      <w:r>
        <w:rPr>
          <w:rFonts w:ascii="Courier New" w:hAnsi="Courier New" w:cs="Courier New"/>
          <w:bCs/>
          <w:sz w:val="10"/>
          <w:szCs w:val="12"/>
        </w:rPr>
        <w:t>___________________________</w:t>
      </w:r>
      <w:r>
        <w:rPr>
          <w:rFonts w:ascii="Courier New" w:hAnsi="Courier New" w:cs="Courier New"/>
          <w:bCs/>
          <w:sz w:val="10"/>
          <w:szCs w:val="12"/>
        </w:rPr>
        <w:tab/>
        <w:t xml:space="preserve">                      </w:t>
      </w:r>
      <w:r w:rsidRPr="00E93DD7">
        <w:rPr>
          <w:rFonts w:ascii="Courier New" w:hAnsi="Courier New" w:cs="Courier New"/>
          <w:bCs/>
          <w:sz w:val="10"/>
          <w:szCs w:val="12"/>
        </w:rPr>
        <w:t xml:space="preserve"> _________________________________</w:t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proofErr w:type="gramStart"/>
      <w:r w:rsidRPr="00E93DD7">
        <w:rPr>
          <w:rFonts w:ascii="Courier New" w:hAnsi="Courier New" w:cs="Courier New"/>
          <w:bCs/>
          <w:sz w:val="10"/>
          <w:szCs w:val="12"/>
        </w:rPr>
        <w:t xml:space="preserve">  </w:t>
      </w:r>
      <w:proofErr w:type="gramEnd"/>
      <w:r w:rsidRPr="00E93DD7">
        <w:rPr>
          <w:rFonts w:ascii="Courier New" w:hAnsi="Courier New" w:cs="Courier New"/>
          <w:bCs/>
          <w:sz w:val="10"/>
          <w:szCs w:val="12"/>
        </w:rPr>
        <w:t>_________________________________</w:t>
      </w:r>
    </w:p>
    <w:p w:rsidR="00E93DD7" w:rsidRPr="00E93DD7" w:rsidRDefault="00E93DD7" w:rsidP="00E93DD7">
      <w:pPr>
        <w:pStyle w:val="Textopr-formatado"/>
        <w:jc w:val="center"/>
        <w:rPr>
          <w:rFonts w:cs="Times New Roman"/>
          <w:bCs/>
          <w:sz w:val="10"/>
          <w:szCs w:val="12"/>
        </w:rPr>
      </w:pPr>
      <w:r w:rsidRPr="00E93DD7">
        <w:rPr>
          <w:rFonts w:cs="Times New Roman"/>
          <w:bCs/>
          <w:sz w:val="10"/>
          <w:szCs w:val="12"/>
        </w:rPr>
        <w:t>MARIANO BRAZ CONÇALVES JUNIOR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ALVARO DOS SANTOS SILVEIRA FILHO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</w:r>
      <w:proofErr w:type="gramStart"/>
      <w:r w:rsidRPr="00E93DD7">
        <w:rPr>
          <w:rFonts w:cs="Times New Roman"/>
          <w:bCs/>
          <w:sz w:val="10"/>
          <w:szCs w:val="12"/>
        </w:rPr>
        <w:t xml:space="preserve">   </w:t>
      </w:r>
      <w:proofErr w:type="gramEnd"/>
      <w:r w:rsidRPr="00E93DD7">
        <w:rPr>
          <w:rFonts w:cs="Times New Roman"/>
          <w:bCs/>
          <w:sz w:val="10"/>
          <w:szCs w:val="12"/>
        </w:rPr>
        <w:t>PAULO ALEXANDRE PEREIRA BARBOSA</w:t>
      </w:r>
    </w:p>
    <w:p w:rsidR="00E93DD7" w:rsidRPr="00E93DD7" w:rsidRDefault="00E93DD7" w:rsidP="00E93DD7">
      <w:pPr>
        <w:pStyle w:val="Textopr-formatado"/>
        <w:rPr>
          <w:rFonts w:cs="Times New Roman"/>
          <w:bCs/>
          <w:sz w:val="10"/>
          <w:szCs w:val="12"/>
        </w:rPr>
      </w:pPr>
      <w:r>
        <w:rPr>
          <w:rFonts w:cs="Times New Roman"/>
          <w:bCs/>
          <w:sz w:val="10"/>
          <w:szCs w:val="12"/>
        </w:rPr>
        <w:t xml:space="preserve">                              </w:t>
      </w:r>
      <w:r w:rsidRPr="00E93DD7">
        <w:rPr>
          <w:rFonts w:cs="Times New Roman"/>
          <w:bCs/>
          <w:sz w:val="10"/>
          <w:szCs w:val="12"/>
        </w:rPr>
        <w:t>CONTROLADOR GERAL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      </w:t>
      </w:r>
      <w:r>
        <w:rPr>
          <w:rFonts w:cs="Times New Roman"/>
          <w:bCs/>
          <w:sz w:val="10"/>
          <w:szCs w:val="12"/>
        </w:rPr>
        <w:t xml:space="preserve">            </w:t>
      </w:r>
      <w:r w:rsidRPr="00E93DD7">
        <w:rPr>
          <w:rFonts w:cs="Times New Roman"/>
          <w:bCs/>
          <w:sz w:val="10"/>
          <w:szCs w:val="12"/>
        </w:rPr>
        <w:t>SECRETÁ</w:t>
      </w:r>
      <w:r>
        <w:rPr>
          <w:rFonts w:cs="Times New Roman"/>
          <w:bCs/>
          <w:sz w:val="10"/>
          <w:szCs w:val="12"/>
        </w:rPr>
        <w:t>RIO DE FINANÇAS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      </w:t>
      </w:r>
      <w:r w:rsidRPr="00E93DD7">
        <w:rPr>
          <w:rFonts w:cs="Times New Roman"/>
          <w:bCs/>
          <w:sz w:val="10"/>
          <w:szCs w:val="12"/>
        </w:rPr>
        <w:t xml:space="preserve">  PREFEITO MUNICIPAL</w:t>
      </w:r>
    </w:p>
    <w:p w:rsidR="00E93DD7" w:rsidRPr="00E93DD7" w:rsidRDefault="00037EF3" w:rsidP="00E93DD7">
      <w:pPr>
        <w:pStyle w:val="Textopr-formatado"/>
        <w:rPr>
          <w:bCs/>
          <w:sz w:val="10"/>
          <w:szCs w:val="12"/>
        </w:rPr>
      </w:pPr>
      <w:r>
        <w:rPr>
          <w:rFonts w:cs="Times New Roman"/>
          <w:bCs/>
          <w:sz w:val="10"/>
          <w:szCs w:val="12"/>
        </w:rPr>
        <w:t xml:space="preserve">                            </w:t>
      </w:r>
      <w:r w:rsidRPr="00037EF3">
        <w:rPr>
          <w:rFonts w:cs="Times New Roman"/>
          <w:bCs/>
          <w:sz w:val="10"/>
          <w:szCs w:val="12"/>
        </w:rPr>
        <w:t xml:space="preserve">  CPF 252.934.118-45</w:t>
      </w:r>
      <w:r w:rsidR="00E93DD7" w:rsidRPr="00E93DD7">
        <w:rPr>
          <w:rFonts w:cs="Times New Roman"/>
          <w:bCs/>
          <w:sz w:val="10"/>
          <w:szCs w:val="12"/>
        </w:rPr>
        <w:tab/>
      </w:r>
      <w:proofErr w:type="gramStart"/>
      <w:r w:rsidR="00E93DD7" w:rsidRPr="00E93DD7">
        <w:rPr>
          <w:rFonts w:cs="Times New Roman"/>
          <w:bCs/>
          <w:sz w:val="10"/>
          <w:szCs w:val="12"/>
        </w:rPr>
        <w:t xml:space="preserve">   </w:t>
      </w:r>
      <w:proofErr w:type="gramEnd"/>
      <w:r w:rsidR="00E93DD7" w:rsidRPr="00E93DD7">
        <w:rPr>
          <w:rFonts w:cs="Times New Roman"/>
          <w:bCs/>
          <w:sz w:val="10"/>
          <w:szCs w:val="12"/>
        </w:rPr>
        <w:tab/>
        <w:t xml:space="preserve">                  </w:t>
      </w:r>
      <w:r w:rsidR="00E93DD7">
        <w:rPr>
          <w:rFonts w:cs="Times New Roman"/>
          <w:bCs/>
          <w:sz w:val="10"/>
          <w:szCs w:val="12"/>
        </w:rPr>
        <w:t>CPF N° 163.679.798-91</w:t>
      </w:r>
      <w:r w:rsidR="00E93DD7">
        <w:rPr>
          <w:rFonts w:cs="Times New Roman"/>
          <w:bCs/>
          <w:sz w:val="10"/>
          <w:szCs w:val="12"/>
        </w:rPr>
        <w:tab/>
        <w:t xml:space="preserve">                    </w:t>
      </w:r>
      <w:r w:rsidR="00E93DD7" w:rsidRPr="00E93DD7">
        <w:rPr>
          <w:rFonts w:cs="Times New Roman"/>
          <w:bCs/>
          <w:sz w:val="10"/>
          <w:szCs w:val="12"/>
        </w:rPr>
        <w:t>CPF N° 259.283.698-59</w:t>
      </w:r>
    </w:p>
    <w:p w:rsidR="00E93DD7" w:rsidRPr="00E93DD7" w:rsidRDefault="00E93DD7" w:rsidP="00E93DD7">
      <w:pPr>
        <w:pStyle w:val="TextosemFormatao"/>
        <w:jc w:val="center"/>
        <w:rPr>
          <w:rFonts w:ascii="Courier New" w:hAnsi="Courier New" w:cs="Courier New"/>
          <w:sz w:val="10"/>
          <w:szCs w:val="12"/>
        </w:rPr>
      </w:pPr>
    </w:p>
    <w:sectPr w:rsidR="00E93DD7" w:rsidRPr="00E93DD7" w:rsidSect="00053A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F"/>
    <w:rsid w:val="00037EF3"/>
    <w:rsid w:val="00053AAF"/>
    <w:rsid w:val="004328A0"/>
    <w:rsid w:val="00512445"/>
    <w:rsid w:val="009D5698"/>
    <w:rsid w:val="00B7216F"/>
    <w:rsid w:val="00C213EE"/>
    <w:rsid w:val="00E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470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089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E93DD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470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089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E93DD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B74F-6C88-4128-9F8C-784F8FE9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2015-05-25T17:06:00Z</cp:lastPrinted>
  <dcterms:created xsi:type="dcterms:W3CDTF">2015-12-22T12:04:00Z</dcterms:created>
  <dcterms:modified xsi:type="dcterms:W3CDTF">2015-12-22T12:04:00Z</dcterms:modified>
</cp:coreProperties>
</file>